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E45" w:rsidRDefault="00DA7B09" w:rsidP="00DA7B09">
      <w:pPr>
        <w:spacing w:after="0" w:line="252" w:lineRule="atLeast"/>
        <w:jc w:val="center"/>
        <w:rPr>
          <w:rFonts w:ascii="Arial" w:eastAsia="Times New Roman" w:hAnsi="Arial" w:cs="Arial"/>
          <w:sz w:val="20"/>
          <w:szCs w:val="20"/>
          <w:lang w:eastAsia="en-GB"/>
        </w:rPr>
      </w:pPr>
      <w:bookmarkStart w:id="0" w:name="top"/>
      <w:bookmarkEnd w:id="0"/>
      <w:r w:rsidRPr="00775350">
        <w:rPr>
          <w:rFonts w:ascii="Arial" w:eastAsia="Times New Roman" w:hAnsi="Arial" w:cs="Arial"/>
          <w:b/>
          <w:bCs/>
          <w:kern w:val="36"/>
          <w:sz w:val="24"/>
          <w:szCs w:val="20"/>
          <w:lang w:eastAsia="en-GB"/>
        </w:rPr>
        <w:t>5.1.6 Countering Bullying</w:t>
      </w:r>
    </w:p>
    <w:p w:rsidR="00DA7B09" w:rsidRPr="00775350" w:rsidRDefault="00DA7B09" w:rsidP="00015B92">
      <w:pPr>
        <w:spacing w:after="0" w:line="252" w:lineRule="atLeast"/>
        <w:rPr>
          <w:rFonts w:ascii="Arial" w:eastAsia="Times New Roman" w:hAnsi="Arial" w:cs="Arial"/>
          <w:sz w:val="20"/>
          <w:szCs w:val="20"/>
          <w:lang w:eastAsia="en-GB"/>
        </w:rPr>
      </w:pPr>
    </w:p>
    <w:p w:rsidR="00DA7B09" w:rsidRDefault="00DA7B09" w:rsidP="00015B92">
      <w:pPr>
        <w:pBdr>
          <w:bottom w:val="single" w:sz="6" w:space="0" w:color="009294"/>
        </w:pBdr>
        <w:spacing w:after="0" w:line="240" w:lineRule="auto"/>
        <w:outlineLvl w:val="1"/>
        <w:rPr>
          <w:rFonts w:ascii="Arial" w:eastAsia="Times New Roman" w:hAnsi="Arial" w:cs="Arial"/>
          <w:b/>
          <w:bCs/>
          <w:sz w:val="20"/>
          <w:szCs w:val="20"/>
          <w:lang w:eastAsia="en-GB"/>
        </w:rPr>
      </w:pPr>
    </w:p>
    <w:p w:rsidR="002B7E45" w:rsidRPr="00775350" w:rsidRDefault="002B7E45" w:rsidP="00015B92">
      <w:pPr>
        <w:pBdr>
          <w:bottom w:val="single" w:sz="6" w:space="0" w:color="009294"/>
        </w:pBdr>
        <w:spacing w:after="0" w:line="240" w:lineRule="auto"/>
        <w:outlineLvl w:val="1"/>
        <w:rPr>
          <w:rFonts w:ascii="Arial" w:eastAsia="Times New Roman" w:hAnsi="Arial" w:cs="Arial"/>
          <w:b/>
          <w:bCs/>
          <w:sz w:val="20"/>
          <w:szCs w:val="20"/>
          <w:lang w:eastAsia="en-GB"/>
        </w:rPr>
      </w:pPr>
      <w:r w:rsidRPr="00775350">
        <w:rPr>
          <w:rFonts w:ascii="Arial" w:eastAsia="Times New Roman" w:hAnsi="Arial" w:cs="Arial"/>
          <w:b/>
          <w:bCs/>
          <w:sz w:val="20"/>
          <w:szCs w:val="20"/>
          <w:lang w:eastAsia="en-GB"/>
        </w:rPr>
        <w:t>Contents</w:t>
      </w:r>
    </w:p>
    <w:p w:rsidR="002E7F7E" w:rsidRPr="00775350" w:rsidRDefault="002E7F7E" w:rsidP="002E7F7E">
      <w:pPr>
        <w:spacing w:after="0"/>
        <w:ind w:left="720"/>
        <w:rPr>
          <w:rFonts w:ascii="Arial" w:eastAsia="Times New Roman" w:hAnsi="Arial" w:cs="Arial"/>
          <w:sz w:val="20"/>
          <w:szCs w:val="20"/>
          <w:lang w:eastAsia="en-GB"/>
        </w:rPr>
      </w:pPr>
    </w:p>
    <w:p w:rsidR="002B7E45" w:rsidRPr="00775350" w:rsidRDefault="00DA7B09" w:rsidP="002E7F7E">
      <w:pPr>
        <w:numPr>
          <w:ilvl w:val="0"/>
          <w:numId w:val="1"/>
        </w:numPr>
        <w:spacing w:after="0"/>
        <w:rPr>
          <w:rFonts w:ascii="Arial" w:eastAsia="Times New Roman" w:hAnsi="Arial" w:cs="Arial"/>
          <w:sz w:val="20"/>
          <w:szCs w:val="20"/>
          <w:lang w:eastAsia="en-GB"/>
        </w:rPr>
      </w:pPr>
      <w:hyperlink r:id="rId6" w:anchor="_guidance" w:history="1">
        <w:r w:rsidR="002B7E45" w:rsidRPr="00775350">
          <w:rPr>
            <w:rFonts w:ascii="Arial" w:eastAsia="Times New Roman" w:hAnsi="Arial" w:cs="Arial"/>
            <w:b/>
            <w:bCs/>
            <w:sz w:val="20"/>
            <w:szCs w:val="20"/>
            <w:u w:val="single"/>
            <w:lang w:eastAsia="en-GB"/>
          </w:rPr>
          <w:t>Guidance for Children</w:t>
        </w:r>
      </w:hyperlink>
    </w:p>
    <w:p w:rsidR="002E7F7E" w:rsidRPr="00775350" w:rsidRDefault="002E7F7E" w:rsidP="002E7F7E">
      <w:pPr>
        <w:spacing w:after="0"/>
        <w:ind w:left="720"/>
        <w:rPr>
          <w:rFonts w:ascii="Arial" w:eastAsia="Times New Roman" w:hAnsi="Arial" w:cs="Arial"/>
          <w:sz w:val="20"/>
          <w:szCs w:val="20"/>
          <w:lang w:eastAsia="en-GB"/>
        </w:rPr>
      </w:pPr>
    </w:p>
    <w:p w:rsidR="002B7E45" w:rsidRPr="00775350" w:rsidRDefault="00DA7B09" w:rsidP="002E7F7E">
      <w:pPr>
        <w:numPr>
          <w:ilvl w:val="0"/>
          <w:numId w:val="1"/>
        </w:numPr>
        <w:spacing w:after="0"/>
        <w:rPr>
          <w:rFonts w:ascii="Arial" w:eastAsia="Times New Roman" w:hAnsi="Arial" w:cs="Arial"/>
          <w:sz w:val="20"/>
          <w:szCs w:val="20"/>
          <w:lang w:eastAsia="en-GB"/>
        </w:rPr>
      </w:pPr>
      <w:hyperlink r:id="rId7" w:anchor="_bullying" w:history="1">
        <w:r w:rsidR="002B7E45" w:rsidRPr="00775350">
          <w:rPr>
            <w:rFonts w:ascii="Arial" w:eastAsia="Times New Roman" w:hAnsi="Arial" w:cs="Arial"/>
            <w:b/>
            <w:bCs/>
            <w:sz w:val="20"/>
            <w:szCs w:val="20"/>
            <w:u w:val="single"/>
            <w:lang w:eastAsia="en-GB"/>
          </w:rPr>
          <w:t>What is Bullying?</w:t>
        </w:r>
      </w:hyperlink>
    </w:p>
    <w:p w:rsidR="002E7F7E" w:rsidRPr="00775350" w:rsidRDefault="002E7F7E" w:rsidP="002E7F7E">
      <w:pPr>
        <w:spacing w:after="0"/>
        <w:rPr>
          <w:rFonts w:ascii="Arial" w:eastAsia="Times New Roman" w:hAnsi="Arial" w:cs="Arial"/>
          <w:sz w:val="20"/>
          <w:szCs w:val="20"/>
          <w:lang w:eastAsia="en-GB"/>
        </w:rPr>
      </w:pPr>
    </w:p>
    <w:p w:rsidR="002E7F7E" w:rsidRPr="00775350" w:rsidRDefault="00DA7B09" w:rsidP="002E7F7E">
      <w:pPr>
        <w:numPr>
          <w:ilvl w:val="0"/>
          <w:numId w:val="1"/>
        </w:numPr>
        <w:spacing w:after="0"/>
        <w:rPr>
          <w:rFonts w:ascii="Arial" w:eastAsia="Times New Roman" w:hAnsi="Arial" w:cs="Arial"/>
          <w:sz w:val="20"/>
          <w:szCs w:val="20"/>
          <w:lang w:eastAsia="en-GB"/>
        </w:rPr>
      </w:pPr>
      <w:hyperlink r:id="rId8" w:anchor="_principles" w:history="1">
        <w:r w:rsidR="002B7E45" w:rsidRPr="00775350">
          <w:rPr>
            <w:rFonts w:ascii="Arial" w:eastAsia="Times New Roman" w:hAnsi="Arial" w:cs="Arial"/>
            <w:b/>
            <w:bCs/>
            <w:sz w:val="20"/>
            <w:szCs w:val="20"/>
            <w:u w:val="single"/>
            <w:lang w:eastAsia="en-GB"/>
          </w:rPr>
          <w:t>Underlying Principles</w:t>
        </w:r>
      </w:hyperlink>
    </w:p>
    <w:p w:rsidR="002E7F7E" w:rsidRPr="00775350" w:rsidRDefault="002E7F7E" w:rsidP="002E7F7E">
      <w:pPr>
        <w:spacing w:after="0"/>
        <w:ind w:left="720"/>
        <w:rPr>
          <w:rFonts w:ascii="Arial" w:eastAsia="Times New Roman" w:hAnsi="Arial" w:cs="Arial"/>
          <w:sz w:val="20"/>
          <w:szCs w:val="20"/>
          <w:lang w:eastAsia="en-GB"/>
        </w:rPr>
      </w:pPr>
    </w:p>
    <w:p w:rsidR="002E7F7E" w:rsidRPr="00775350" w:rsidRDefault="00DA7B09" w:rsidP="002E7F7E">
      <w:pPr>
        <w:numPr>
          <w:ilvl w:val="0"/>
          <w:numId w:val="1"/>
        </w:numPr>
        <w:spacing w:after="0"/>
        <w:rPr>
          <w:rFonts w:ascii="Arial" w:eastAsia="Times New Roman" w:hAnsi="Arial" w:cs="Arial"/>
          <w:sz w:val="20"/>
          <w:szCs w:val="20"/>
          <w:lang w:eastAsia="en-GB"/>
        </w:rPr>
      </w:pPr>
      <w:hyperlink r:id="rId9" w:anchor="_dealing" w:history="1">
        <w:r w:rsidR="002B7E45" w:rsidRPr="00775350">
          <w:rPr>
            <w:rFonts w:ascii="Arial" w:eastAsia="Times New Roman" w:hAnsi="Arial" w:cs="Arial"/>
            <w:b/>
            <w:bCs/>
            <w:sz w:val="20"/>
            <w:szCs w:val="20"/>
            <w:u w:val="single"/>
            <w:lang w:eastAsia="en-GB"/>
          </w:rPr>
          <w:t>Dealing with Allegations/Suspicions</w:t>
        </w:r>
      </w:hyperlink>
    </w:p>
    <w:p w:rsidR="002E7F7E" w:rsidRPr="00775350" w:rsidRDefault="002E7F7E" w:rsidP="002E7F7E">
      <w:pPr>
        <w:spacing w:after="0"/>
        <w:ind w:left="720"/>
        <w:rPr>
          <w:rFonts w:ascii="Arial" w:eastAsia="Times New Roman" w:hAnsi="Arial" w:cs="Arial"/>
          <w:sz w:val="20"/>
          <w:szCs w:val="20"/>
          <w:lang w:eastAsia="en-GB"/>
        </w:rPr>
      </w:pPr>
      <w:bookmarkStart w:id="1" w:name="_GoBack"/>
    </w:p>
    <w:p w:rsidR="002E7F7E" w:rsidRPr="00775350" w:rsidRDefault="00DA7B09" w:rsidP="002E7F7E">
      <w:pPr>
        <w:numPr>
          <w:ilvl w:val="0"/>
          <w:numId w:val="1"/>
        </w:numPr>
        <w:spacing w:after="0"/>
        <w:rPr>
          <w:rFonts w:ascii="Arial" w:eastAsia="Times New Roman" w:hAnsi="Arial" w:cs="Arial"/>
          <w:sz w:val="20"/>
          <w:szCs w:val="20"/>
          <w:lang w:eastAsia="en-GB"/>
        </w:rPr>
      </w:pPr>
      <w:hyperlink r:id="rId10" w:anchor="_resolving" w:history="1">
        <w:r w:rsidR="002B7E45" w:rsidRPr="00775350">
          <w:rPr>
            <w:rFonts w:ascii="Arial" w:eastAsia="Times New Roman" w:hAnsi="Arial" w:cs="Arial"/>
            <w:b/>
            <w:bCs/>
            <w:sz w:val="20"/>
            <w:szCs w:val="20"/>
            <w:u w:val="single"/>
            <w:lang w:eastAsia="en-GB"/>
          </w:rPr>
          <w:t>Resolving/Reducing Incidents of Bullying</w:t>
        </w:r>
      </w:hyperlink>
    </w:p>
    <w:bookmarkEnd w:id="1"/>
    <w:p w:rsidR="002E7F7E" w:rsidRPr="00775350" w:rsidRDefault="002E7F7E" w:rsidP="002E7F7E">
      <w:pPr>
        <w:spacing w:after="0"/>
        <w:ind w:left="720"/>
        <w:rPr>
          <w:rFonts w:ascii="Arial" w:eastAsia="Times New Roman" w:hAnsi="Arial" w:cs="Arial"/>
          <w:sz w:val="20"/>
          <w:szCs w:val="20"/>
          <w:lang w:eastAsia="en-GB"/>
        </w:rPr>
      </w:pPr>
    </w:p>
    <w:p w:rsidR="002B7E45" w:rsidRPr="00775350" w:rsidRDefault="00DA7B09" w:rsidP="002E7F7E">
      <w:pPr>
        <w:numPr>
          <w:ilvl w:val="0"/>
          <w:numId w:val="1"/>
        </w:numPr>
        <w:spacing w:after="0"/>
        <w:rPr>
          <w:rFonts w:ascii="Arial" w:eastAsia="Times New Roman" w:hAnsi="Arial" w:cs="Arial"/>
          <w:sz w:val="20"/>
          <w:szCs w:val="20"/>
          <w:lang w:eastAsia="en-GB"/>
        </w:rPr>
      </w:pPr>
      <w:hyperlink r:id="rId11" w:anchor="_incidents" w:history="1">
        <w:r w:rsidR="002B7E45" w:rsidRPr="00775350">
          <w:rPr>
            <w:rFonts w:ascii="Arial" w:eastAsia="Times New Roman" w:hAnsi="Arial" w:cs="Arial"/>
            <w:b/>
            <w:bCs/>
            <w:sz w:val="20"/>
            <w:szCs w:val="20"/>
            <w:u w:val="single"/>
            <w:lang w:eastAsia="en-GB"/>
          </w:rPr>
          <w:t>Incidents of Bullying Outside the Home</w:t>
        </w:r>
      </w:hyperlink>
    </w:p>
    <w:p w:rsidR="00D331F1" w:rsidRPr="00775350" w:rsidRDefault="00D331F1" w:rsidP="002E7F7E">
      <w:pPr>
        <w:pBdr>
          <w:bottom w:val="single" w:sz="6" w:space="0" w:color="009294"/>
        </w:pBdr>
        <w:spacing w:before="240"/>
        <w:outlineLvl w:val="1"/>
        <w:rPr>
          <w:rFonts w:ascii="Arial" w:eastAsia="Times New Roman" w:hAnsi="Arial" w:cs="Arial"/>
          <w:b/>
          <w:bCs/>
          <w:sz w:val="20"/>
          <w:szCs w:val="20"/>
          <w:lang w:eastAsia="en-GB"/>
        </w:rPr>
      </w:pPr>
    </w:p>
    <w:p w:rsidR="00D331F1" w:rsidRPr="00775350" w:rsidRDefault="00D331F1" w:rsidP="00D331F1">
      <w:pPr>
        <w:spacing w:before="240"/>
        <w:outlineLvl w:val="1"/>
        <w:rPr>
          <w:rFonts w:ascii="Arial" w:eastAsia="Times New Roman" w:hAnsi="Arial" w:cs="Arial"/>
          <w:b/>
          <w:bCs/>
          <w:sz w:val="20"/>
          <w:szCs w:val="20"/>
          <w:lang w:eastAsia="en-GB"/>
        </w:rPr>
      </w:pPr>
      <w:r w:rsidRPr="00775350">
        <w:rPr>
          <w:rFonts w:ascii="Arial" w:eastAsia="Times New Roman" w:hAnsi="Arial" w:cs="Arial"/>
          <w:b/>
          <w:bCs/>
          <w:sz w:val="20"/>
          <w:szCs w:val="20"/>
          <w:lang w:eastAsia="en-GB"/>
        </w:rPr>
        <w:t>Regulation and Standards</w:t>
      </w:r>
    </w:p>
    <w:p w:rsidR="00D331F1" w:rsidRPr="00775350" w:rsidRDefault="00D331F1" w:rsidP="00D331F1">
      <w:pPr>
        <w:spacing w:before="240"/>
        <w:outlineLvl w:val="1"/>
        <w:rPr>
          <w:rFonts w:ascii="Arial" w:eastAsia="Times New Roman" w:hAnsi="Arial" w:cs="Arial"/>
          <w:b/>
          <w:bCs/>
          <w:sz w:val="20"/>
          <w:szCs w:val="20"/>
          <w:lang w:val="en-US" w:eastAsia="en-GB"/>
        </w:rPr>
      </w:pPr>
      <w:r w:rsidRPr="00775350">
        <w:rPr>
          <w:rFonts w:ascii="Arial" w:eastAsia="Times New Roman" w:hAnsi="Arial" w:cs="Arial"/>
          <w:b/>
          <w:bCs/>
          <w:sz w:val="20"/>
          <w:szCs w:val="20"/>
          <w:lang w:val="en-US" w:eastAsia="en-GB"/>
        </w:rPr>
        <w:t>England</w:t>
      </w:r>
    </w:p>
    <w:p w:rsidR="00D331F1" w:rsidRPr="00775350" w:rsidRDefault="00DA7B09" w:rsidP="00D331F1">
      <w:pPr>
        <w:pStyle w:val="ListParagraph"/>
        <w:numPr>
          <w:ilvl w:val="0"/>
          <w:numId w:val="9"/>
        </w:numPr>
        <w:spacing w:before="240"/>
        <w:outlineLvl w:val="1"/>
        <w:rPr>
          <w:rFonts w:ascii="Arial" w:eastAsia="Times New Roman" w:hAnsi="Arial" w:cs="Arial"/>
          <w:b/>
          <w:bCs/>
          <w:sz w:val="20"/>
          <w:szCs w:val="20"/>
          <w:lang w:val="en-US" w:eastAsia="en-GB"/>
        </w:rPr>
      </w:pPr>
      <w:hyperlink r:id="rId12" w:history="1">
        <w:r w:rsidR="00D331F1" w:rsidRPr="00775350">
          <w:rPr>
            <w:rStyle w:val="Hyperlink"/>
            <w:rFonts w:ascii="Arial" w:eastAsia="Times New Roman" w:hAnsi="Arial" w:cs="Arial"/>
            <w:b/>
            <w:bCs/>
            <w:color w:val="auto"/>
            <w:sz w:val="20"/>
            <w:szCs w:val="20"/>
            <w:lang w:val="en-US" w:eastAsia="en-GB"/>
          </w:rPr>
          <w:t>Regulation 11: The positive relationships standard</w:t>
        </w:r>
      </w:hyperlink>
    </w:p>
    <w:p w:rsidR="00D331F1" w:rsidRPr="00775350" w:rsidRDefault="00DA7B09" w:rsidP="00D331F1">
      <w:pPr>
        <w:pStyle w:val="ListParagraph"/>
        <w:numPr>
          <w:ilvl w:val="0"/>
          <w:numId w:val="9"/>
        </w:numPr>
        <w:spacing w:before="240"/>
        <w:outlineLvl w:val="1"/>
        <w:rPr>
          <w:rFonts w:ascii="Arial" w:eastAsia="Times New Roman" w:hAnsi="Arial" w:cs="Arial"/>
          <w:b/>
          <w:bCs/>
          <w:sz w:val="20"/>
          <w:szCs w:val="20"/>
          <w:lang w:val="en-US" w:eastAsia="en-GB"/>
        </w:rPr>
      </w:pPr>
      <w:hyperlink r:id="rId13" w:history="1">
        <w:r w:rsidR="00D331F1" w:rsidRPr="00775350">
          <w:rPr>
            <w:rStyle w:val="Hyperlink"/>
            <w:rFonts w:ascii="Arial" w:eastAsia="Times New Roman" w:hAnsi="Arial" w:cs="Arial"/>
            <w:b/>
            <w:bCs/>
            <w:color w:val="auto"/>
            <w:sz w:val="20"/>
            <w:szCs w:val="20"/>
            <w:lang w:val="en-US" w:eastAsia="en-GB"/>
          </w:rPr>
          <w:t>Guide to the positive relationships standard</w:t>
        </w:r>
      </w:hyperlink>
    </w:p>
    <w:p w:rsidR="00D331F1" w:rsidRPr="00775350" w:rsidRDefault="00DA7B09" w:rsidP="00D331F1">
      <w:pPr>
        <w:pStyle w:val="ListParagraph"/>
        <w:numPr>
          <w:ilvl w:val="0"/>
          <w:numId w:val="9"/>
        </w:numPr>
        <w:spacing w:before="240"/>
        <w:outlineLvl w:val="1"/>
        <w:rPr>
          <w:rFonts w:ascii="Arial" w:eastAsia="Times New Roman" w:hAnsi="Arial" w:cs="Arial"/>
          <w:b/>
          <w:bCs/>
          <w:sz w:val="20"/>
          <w:szCs w:val="20"/>
          <w:lang w:val="en-US" w:eastAsia="en-GB"/>
        </w:rPr>
      </w:pPr>
      <w:hyperlink r:id="rId14" w:history="1">
        <w:r w:rsidR="00D331F1" w:rsidRPr="00775350">
          <w:rPr>
            <w:rStyle w:val="Hyperlink"/>
            <w:rFonts w:ascii="Arial" w:eastAsia="Times New Roman" w:hAnsi="Arial" w:cs="Arial"/>
            <w:b/>
            <w:bCs/>
            <w:color w:val="auto"/>
            <w:sz w:val="20"/>
            <w:szCs w:val="20"/>
            <w:lang w:val="en-US" w:eastAsia="en-GB"/>
          </w:rPr>
          <w:t>Regulation 19: Behaviour management and discipline</w:t>
        </w:r>
      </w:hyperlink>
    </w:p>
    <w:p w:rsidR="00D331F1" w:rsidRPr="00775350" w:rsidRDefault="00DA7B09" w:rsidP="00D331F1">
      <w:pPr>
        <w:pStyle w:val="ListParagraph"/>
        <w:numPr>
          <w:ilvl w:val="0"/>
          <w:numId w:val="9"/>
        </w:numPr>
        <w:spacing w:before="240"/>
        <w:outlineLvl w:val="1"/>
        <w:rPr>
          <w:rFonts w:ascii="Arial" w:eastAsia="Times New Roman" w:hAnsi="Arial" w:cs="Arial"/>
          <w:b/>
          <w:bCs/>
          <w:sz w:val="20"/>
          <w:szCs w:val="20"/>
          <w:lang w:val="en-US" w:eastAsia="en-GB"/>
        </w:rPr>
      </w:pPr>
      <w:hyperlink r:id="rId15" w:history="1">
        <w:r w:rsidR="00D331F1" w:rsidRPr="00775350">
          <w:rPr>
            <w:rStyle w:val="Hyperlink"/>
            <w:rFonts w:ascii="Arial" w:eastAsia="Times New Roman" w:hAnsi="Arial" w:cs="Arial"/>
            <w:b/>
            <w:bCs/>
            <w:color w:val="auto"/>
            <w:sz w:val="20"/>
            <w:szCs w:val="20"/>
            <w:lang w:val="en-US" w:eastAsia="en-GB"/>
          </w:rPr>
          <w:t>Regulation 34: Policies for the protection of children</w:t>
        </w:r>
      </w:hyperlink>
    </w:p>
    <w:p w:rsidR="00D331F1" w:rsidRPr="00775350" w:rsidRDefault="00DA7B09" w:rsidP="00D331F1">
      <w:pPr>
        <w:pStyle w:val="ListParagraph"/>
        <w:numPr>
          <w:ilvl w:val="0"/>
          <w:numId w:val="9"/>
        </w:numPr>
        <w:spacing w:before="240"/>
        <w:outlineLvl w:val="1"/>
        <w:rPr>
          <w:rFonts w:ascii="Arial" w:eastAsia="Times New Roman" w:hAnsi="Arial" w:cs="Arial"/>
          <w:b/>
          <w:bCs/>
          <w:sz w:val="20"/>
          <w:szCs w:val="20"/>
          <w:lang w:val="en-US" w:eastAsia="en-GB"/>
        </w:rPr>
      </w:pPr>
      <w:hyperlink r:id="rId16" w:history="1">
        <w:r w:rsidR="00D331F1" w:rsidRPr="00775350">
          <w:rPr>
            <w:rStyle w:val="Hyperlink"/>
            <w:rFonts w:ascii="Arial" w:eastAsia="Times New Roman" w:hAnsi="Arial" w:cs="Arial"/>
            <w:b/>
            <w:bCs/>
            <w:color w:val="auto"/>
            <w:sz w:val="20"/>
            <w:szCs w:val="20"/>
            <w:lang w:val="en-US" w:eastAsia="en-GB"/>
          </w:rPr>
          <w:t>Regulation 45: Review of the quality of care</w:t>
        </w:r>
      </w:hyperlink>
    </w:p>
    <w:p w:rsidR="00D331F1" w:rsidRPr="00775350" w:rsidRDefault="00D331F1" w:rsidP="00D331F1">
      <w:pPr>
        <w:spacing w:before="240"/>
        <w:outlineLvl w:val="1"/>
        <w:rPr>
          <w:rFonts w:ascii="Arial" w:eastAsia="Times New Roman" w:hAnsi="Arial" w:cs="Arial"/>
          <w:b/>
          <w:bCs/>
          <w:sz w:val="20"/>
          <w:szCs w:val="20"/>
          <w:lang w:val="en-US" w:eastAsia="en-GB"/>
        </w:rPr>
      </w:pPr>
      <w:r w:rsidRPr="00775350">
        <w:rPr>
          <w:rFonts w:ascii="Arial" w:eastAsia="Times New Roman" w:hAnsi="Arial" w:cs="Arial"/>
          <w:b/>
          <w:bCs/>
          <w:sz w:val="20"/>
          <w:szCs w:val="20"/>
          <w:lang w:val="en-US" w:eastAsia="en-GB"/>
        </w:rPr>
        <w:t>Wales</w:t>
      </w:r>
    </w:p>
    <w:p w:rsidR="00D331F1" w:rsidRPr="00775350" w:rsidRDefault="00D331F1" w:rsidP="00D331F1">
      <w:pPr>
        <w:pStyle w:val="ListParagraph"/>
        <w:numPr>
          <w:ilvl w:val="0"/>
          <w:numId w:val="10"/>
        </w:numPr>
        <w:spacing w:before="240"/>
        <w:outlineLvl w:val="1"/>
        <w:rPr>
          <w:rFonts w:ascii="Arial" w:eastAsia="Times New Roman" w:hAnsi="Arial" w:cs="Arial"/>
          <w:b/>
          <w:bCs/>
          <w:sz w:val="20"/>
          <w:szCs w:val="20"/>
          <w:lang w:val="en-US" w:eastAsia="en-GB"/>
        </w:rPr>
      </w:pPr>
      <w:r w:rsidRPr="00775350">
        <w:rPr>
          <w:rFonts w:ascii="Arial" w:eastAsia="Times New Roman" w:hAnsi="Arial" w:cs="Arial"/>
          <w:b/>
          <w:bCs/>
          <w:sz w:val="20"/>
          <w:szCs w:val="20"/>
          <w:lang w:val="en-US" w:eastAsia="en-GB"/>
        </w:rPr>
        <w:t xml:space="preserve">Regulation 15: Personal plan </w:t>
      </w:r>
      <w:hyperlink r:id="rId17" w:history="1">
        <w:r w:rsidRPr="00775350">
          <w:rPr>
            <w:rStyle w:val="Hyperlink"/>
            <w:rFonts w:ascii="Arial" w:eastAsia="Times New Roman" w:hAnsi="Arial" w:cs="Arial"/>
            <w:b/>
            <w:bCs/>
            <w:color w:val="auto"/>
            <w:sz w:val="20"/>
            <w:szCs w:val="20"/>
            <w:lang w:val="en-US" w:eastAsia="en-GB"/>
          </w:rPr>
          <w:t>https://www.legislation.gov.uk/wsi/2017/1264/regulation/15/made</w:t>
        </w:r>
      </w:hyperlink>
    </w:p>
    <w:p w:rsidR="00D331F1" w:rsidRPr="00775350" w:rsidRDefault="00D331F1" w:rsidP="00D331F1">
      <w:pPr>
        <w:pStyle w:val="ListParagraph"/>
        <w:numPr>
          <w:ilvl w:val="0"/>
          <w:numId w:val="10"/>
        </w:numPr>
        <w:spacing w:before="240"/>
        <w:outlineLvl w:val="1"/>
        <w:rPr>
          <w:rFonts w:ascii="Arial" w:eastAsia="Times New Roman" w:hAnsi="Arial" w:cs="Arial"/>
          <w:b/>
          <w:bCs/>
          <w:sz w:val="20"/>
          <w:szCs w:val="20"/>
          <w:lang w:val="en-US" w:eastAsia="en-GB"/>
        </w:rPr>
      </w:pPr>
      <w:r w:rsidRPr="00775350">
        <w:rPr>
          <w:rFonts w:ascii="Arial" w:eastAsia="Times New Roman" w:hAnsi="Arial" w:cs="Arial"/>
          <w:b/>
          <w:bCs/>
          <w:sz w:val="20"/>
          <w:szCs w:val="20"/>
          <w:lang w:val="en-US" w:eastAsia="en-GB"/>
        </w:rPr>
        <w:t xml:space="preserve">Regulation 27: Safeguarding policies and procedure </w:t>
      </w:r>
      <w:hyperlink r:id="rId18" w:history="1">
        <w:r w:rsidRPr="00775350">
          <w:rPr>
            <w:rStyle w:val="Hyperlink"/>
            <w:rFonts w:ascii="Arial" w:eastAsia="Times New Roman" w:hAnsi="Arial" w:cs="Arial"/>
            <w:b/>
            <w:bCs/>
            <w:color w:val="auto"/>
            <w:sz w:val="20"/>
            <w:szCs w:val="20"/>
            <w:lang w:val="en-US" w:eastAsia="en-GB"/>
          </w:rPr>
          <w:t>https://www.legislation.gov.uk/wsi/2017/1264/regulation/27/made</w:t>
        </w:r>
      </w:hyperlink>
    </w:p>
    <w:p w:rsidR="00D331F1" w:rsidRPr="00775350" w:rsidRDefault="00D331F1" w:rsidP="00D331F1">
      <w:pPr>
        <w:pStyle w:val="ListParagraph"/>
        <w:numPr>
          <w:ilvl w:val="0"/>
          <w:numId w:val="10"/>
        </w:numPr>
        <w:spacing w:before="240"/>
        <w:outlineLvl w:val="1"/>
        <w:rPr>
          <w:rFonts w:ascii="Arial" w:eastAsia="Times New Roman" w:hAnsi="Arial" w:cs="Arial"/>
          <w:b/>
          <w:bCs/>
          <w:sz w:val="20"/>
          <w:szCs w:val="20"/>
          <w:lang w:val="en-US" w:eastAsia="en-GB"/>
        </w:rPr>
      </w:pPr>
      <w:r w:rsidRPr="00775350">
        <w:rPr>
          <w:rFonts w:ascii="Arial" w:eastAsia="Times New Roman" w:hAnsi="Arial" w:cs="Arial"/>
          <w:b/>
          <w:bCs/>
          <w:sz w:val="20"/>
          <w:szCs w:val="20"/>
          <w:lang w:val="en-US" w:eastAsia="en-GB"/>
        </w:rPr>
        <w:t xml:space="preserve">Regulation 80: Quality of care review </w:t>
      </w:r>
      <w:hyperlink r:id="rId19" w:history="1">
        <w:r w:rsidRPr="00775350">
          <w:rPr>
            <w:rStyle w:val="Hyperlink"/>
            <w:rFonts w:ascii="Arial" w:eastAsia="Times New Roman" w:hAnsi="Arial" w:cs="Arial"/>
            <w:b/>
            <w:bCs/>
            <w:color w:val="auto"/>
            <w:sz w:val="20"/>
            <w:szCs w:val="20"/>
            <w:lang w:val="en-US" w:eastAsia="en-GB"/>
          </w:rPr>
          <w:t>https://www.legislation.gov.uk/wsi/2017/1264/regulation/80/made</w:t>
        </w:r>
      </w:hyperlink>
      <w:r w:rsidRPr="00775350">
        <w:rPr>
          <w:rFonts w:ascii="Arial" w:eastAsia="Times New Roman" w:hAnsi="Arial" w:cs="Arial"/>
          <w:b/>
          <w:bCs/>
          <w:sz w:val="20"/>
          <w:szCs w:val="20"/>
          <w:lang w:val="en-US" w:eastAsia="en-GB"/>
        </w:rPr>
        <w:t xml:space="preserve"> </w:t>
      </w:r>
    </w:p>
    <w:p w:rsidR="00D331F1" w:rsidRPr="00775350" w:rsidRDefault="00D331F1" w:rsidP="00D331F1">
      <w:pPr>
        <w:spacing w:before="240"/>
        <w:outlineLvl w:val="1"/>
        <w:rPr>
          <w:rFonts w:ascii="Arial" w:eastAsia="Times New Roman" w:hAnsi="Arial" w:cs="Arial"/>
          <w:b/>
          <w:bCs/>
          <w:sz w:val="20"/>
          <w:szCs w:val="20"/>
          <w:lang w:eastAsia="en-GB"/>
        </w:rPr>
      </w:pPr>
      <w:r w:rsidRPr="00775350">
        <w:rPr>
          <w:rFonts w:ascii="Arial" w:eastAsia="Times New Roman" w:hAnsi="Arial" w:cs="Arial"/>
          <w:b/>
          <w:bCs/>
          <w:sz w:val="20"/>
          <w:szCs w:val="20"/>
          <w:lang w:eastAsia="en-GB"/>
        </w:rPr>
        <w:t>R</w:t>
      </w:r>
      <w:r w:rsidR="000E47CE" w:rsidRPr="00775350">
        <w:rPr>
          <w:rFonts w:ascii="Arial" w:eastAsia="Times New Roman" w:hAnsi="Arial" w:cs="Arial"/>
          <w:b/>
          <w:bCs/>
          <w:sz w:val="20"/>
          <w:szCs w:val="20"/>
          <w:lang w:eastAsia="en-GB"/>
        </w:rPr>
        <w:t>elated Chapters</w:t>
      </w:r>
    </w:p>
    <w:p w:rsidR="00D331F1" w:rsidRPr="00775350" w:rsidRDefault="00D331F1" w:rsidP="00D331F1">
      <w:pPr>
        <w:rPr>
          <w:rFonts w:ascii="Arial" w:hAnsi="Arial" w:cs="Arial"/>
          <w:sz w:val="20"/>
          <w:szCs w:val="20"/>
          <w:lang w:eastAsia="en-GB"/>
        </w:rPr>
      </w:pPr>
      <w:r w:rsidRPr="00775350">
        <w:rPr>
          <w:rFonts w:ascii="Arial" w:hAnsi="Arial" w:cs="Arial"/>
          <w:sz w:val="20"/>
          <w:szCs w:val="20"/>
          <w:lang w:eastAsia="en-GB"/>
        </w:rPr>
        <w:t>This guidance must be read in conjunction with:</w:t>
      </w:r>
    </w:p>
    <w:p w:rsidR="00D331F1" w:rsidRPr="00775350" w:rsidRDefault="00D331F1" w:rsidP="00D331F1">
      <w:pPr>
        <w:rPr>
          <w:rFonts w:ascii="Arial" w:hAnsi="Arial" w:cs="Arial"/>
          <w:sz w:val="20"/>
          <w:szCs w:val="20"/>
          <w:lang w:eastAsia="en-GB"/>
        </w:rPr>
      </w:pPr>
      <w:r w:rsidRPr="00775350">
        <w:rPr>
          <w:rFonts w:ascii="Arial" w:hAnsi="Arial" w:cs="Arial"/>
          <w:sz w:val="20"/>
          <w:szCs w:val="20"/>
          <w:lang w:eastAsia="en-GB"/>
        </w:rPr>
        <w:t>Countering Bullying Procedure</w:t>
      </w:r>
    </w:p>
    <w:p w:rsidR="00D331F1" w:rsidRPr="00775350" w:rsidRDefault="00D331F1" w:rsidP="00D331F1">
      <w:pPr>
        <w:rPr>
          <w:rFonts w:ascii="Arial" w:hAnsi="Arial" w:cs="Arial"/>
          <w:sz w:val="20"/>
          <w:szCs w:val="20"/>
          <w:lang w:eastAsia="en-GB"/>
        </w:rPr>
      </w:pPr>
      <w:r w:rsidRPr="00775350">
        <w:rPr>
          <w:rFonts w:ascii="Arial" w:hAnsi="Arial" w:cs="Arial"/>
          <w:sz w:val="20"/>
          <w:szCs w:val="20"/>
          <w:lang w:eastAsia="en-GB"/>
        </w:rPr>
        <w:t>Tackling School Bullying (</w:t>
      </w:r>
      <w:proofErr w:type="spellStart"/>
      <w:r w:rsidRPr="00775350">
        <w:rPr>
          <w:rFonts w:ascii="Arial" w:hAnsi="Arial" w:cs="Arial"/>
          <w:sz w:val="20"/>
          <w:szCs w:val="20"/>
          <w:lang w:eastAsia="en-GB"/>
        </w:rPr>
        <w:t>Teachernet</w:t>
      </w:r>
      <w:proofErr w:type="spellEnd"/>
      <w:r w:rsidRPr="00775350">
        <w:rPr>
          <w:rFonts w:ascii="Arial" w:hAnsi="Arial" w:cs="Arial"/>
          <w:sz w:val="20"/>
          <w:szCs w:val="20"/>
          <w:lang w:eastAsia="en-GB"/>
        </w:rPr>
        <w:t>) website</w:t>
      </w:r>
    </w:p>
    <w:p w:rsidR="00D331F1" w:rsidRPr="00775350" w:rsidRDefault="00D331F1" w:rsidP="00D331F1">
      <w:pPr>
        <w:rPr>
          <w:rFonts w:ascii="Arial" w:hAnsi="Arial" w:cs="Arial"/>
          <w:sz w:val="20"/>
          <w:szCs w:val="20"/>
          <w:lang w:eastAsia="en-GB"/>
        </w:rPr>
      </w:pPr>
      <w:r w:rsidRPr="00775350">
        <w:rPr>
          <w:rFonts w:ascii="Arial" w:hAnsi="Arial" w:cs="Arial"/>
          <w:sz w:val="20"/>
          <w:szCs w:val="20"/>
          <w:lang w:eastAsia="en-GB"/>
        </w:rPr>
        <w:t>Bullying UK website</w:t>
      </w:r>
    </w:p>
    <w:p w:rsidR="00D331F1" w:rsidRPr="00775350" w:rsidRDefault="00D331F1" w:rsidP="00D331F1">
      <w:pPr>
        <w:rPr>
          <w:rFonts w:ascii="Arial" w:hAnsi="Arial" w:cs="Arial"/>
          <w:sz w:val="20"/>
          <w:szCs w:val="20"/>
          <w:lang w:eastAsia="en-GB"/>
        </w:rPr>
      </w:pPr>
      <w:r w:rsidRPr="00775350">
        <w:rPr>
          <w:rFonts w:ascii="Arial" w:hAnsi="Arial" w:cs="Arial"/>
          <w:sz w:val="20"/>
          <w:szCs w:val="20"/>
          <w:lang w:eastAsia="en-GB"/>
        </w:rPr>
        <w:t xml:space="preserve">Safe </w:t>
      </w:r>
      <w:proofErr w:type="gramStart"/>
      <w:r w:rsidRPr="00775350">
        <w:rPr>
          <w:rFonts w:ascii="Arial" w:hAnsi="Arial" w:cs="Arial"/>
          <w:sz w:val="20"/>
          <w:szCs w:val="20"/>
          <w:lang w:eastAsia="en-GB"/>
        </w:rPr>
        <w:t>From</w:t>
      </w:r>
      <w:proofErr w:type="gramEnd"/>
      <w:r w:rsidRPr="00775350">
        <w:rPr>
          <w:rFonts w:ascii="Arial" w:hAnsi="Arial" w:cs="Arial"/>
          <w:sz w:val="20"/>
          <w:szCs w:val="20"/>
          <w:lang w:eastAsia="en-GB"/>
        </w:rPr>
        <w:t xml:space="preserve"> Bullying in Children Homes website</w:t>
      </w:r>
    </w:p>
    <w:p w:rsidR="00D331F1" w:rsidRDefault="00D331F1" w:rsidP="002E7F7E">
      <w:pPr>
        <w:pBdr>
          <w:bottom w:val="single" w:sz="6" w:space="0" w:color="009294"/>
        </w:pBdr>
        <w:spacing w:before="240"/>
        <w:outlineLvl w:val="1"/>
        <w:rPr>
          <w:rFonts w:ascii="Arial" w:eastAsia="Times New Roman" w:hAnsi="Arial" w:cs="Arial"/>
          <w:b/>
          <w:bCs/>
          <w:sz w:val="20"/>
          <w:szCs w:val="20"/>
          <w:lang w:eastAsia="en-GB"/>
        </w:rPr>
      </w:pPr>
    </w:p>
    <w:p w:rsidR="00DA7B09" w:rsidRPr="00775350" w:rsidRDefault="00DA7B09" w:rsidP="002E7F7E">
      <w:pPr>
        <w:pBdr>
          <w:bottom w:val="single" w:sz="6" w:space="0" w:color="009294"/>
        </w:pBdr>
        <w:spacing w:before="240"/>
        <w:outlineLvl w:val="1"/>
        <w:rPr>
          <w:rFonts w:ascii="Arial" w:eastAsia="Times New Roman" w:hAnsi="Arial" w:cs="Arial"/>
          <w:b/>
          <w:bCs/>
          <w:sz w:val="20"/>
          <w:szCs w:val="20"/>
          <w:lang w:eastAsia="en-GB"/>
        </w:rPr>
      </w:pPr>
    </w:p>
    <w:p w:rsidR="002B7E45" w:rsidRPr="00775350" w:rsidRDefault="002B7E45" w:rsidP="002E7F7E">
      <w:pPr>
        <w:pBdr>
          <w:bottom w:val="single" w:sz="6" w:space="0" w:color="009294"/>
        </w:pBdr>
        <w:spacing w:before="240"/>
        <w:outlineLvl w:val="1"/>
        <w:rPr>
          <w:rFonts w:ascii="Arial" w:eastAsia="Times New Roman" w:hAnsi="Arial" w:cs="Arial"/>
          <w:b/>
          <w:bCs/>
          <w:sz w:val="24"/>
          <w:szCs w:val="20"/>
          <w:lang w:eastAsia="en-GB"/>
        </w:rPr>
      </w:pPr>
      <w:r w:rsidRPr="00775350">
        <w:rPr>
          <w:rFonts w:ascii="Arial" w:eastAsia="Times New Roman" w:hAnsi="Arial" w:cs="Arial"/>
          <w:b/>
          <w:bCs/>
          <w:sz w:val="24"/>
          <w:szCs w:val="20"/>
          <w:lang w:eastAsia="en-GB"/>
        </w:rPr>
        <w:lastRenderedPageBreak/>
        <w:t>1.</w:t>
      </w:r>
      <w:bookmarkStart w:id="2" w:name="_guidance"/>
      <w:bookmarkEnd w:id="2"/>
      <w:r w:rsidRPr="00775350">
        <w:rPr>
          <w:rFonts w:ascii="Arial" w:eastAsia="Times New Roman" w:hAnsi="Arial" w:cs="Arial"/>
          <w:b/>
          <w:bCs/>
          <w:sz w:val="24"/>
          <w:szCs w:val="20"/>
          <w:lang w:eastAsia="en-GB"/>
        </w:rPr>
        <w:t> Guidance for Children</w:t>
      </w:r>
    </w:p>
    <w:p w:rsidR="002B7E45" w:rsidRPr="00775350" w:rsidRDefault="002B7E45" w:rsidP="002E7F7E">
      <w:pPr>
        <w:spacing w:before="240"/>
        <w:rPr>
          <w:rFonts w:ascii="Arial" w:eastAsia="Times New Roman" w:hAnsi="Arial" w:cs="Arial"/>
          <w:b/>
          <w:bCs/>
          <w:sz w:val="20"/>
          <w:szCs w:val="20"/>
          <w:lang w:eastAsia="en-GB"/>
        </w:rPr>
      </w:pPr>
      <w:r w:rsidRPr="00775350">
        <w:rPr>
          <w:rFonts w:ascii="Arial" w:eastAsia="Times New Roman" w:hAnsi="Arial" w:cs="Arial"/>
          <w:b/>
          <w:bCs/>
          <w:sz w:val="20"/>
          <w:szCs w:val="20"/>
          <w:lang w:eastAsia="en-GB"/>
        </w:rPr>
        <w:t>The Government has made tackling bullying in children's homes and schools a key priority and the Department for Education has made clear that no form of bullying should be tolerated. Bullying in our schools should be taken very seriously; it is not a normal part of growing up and it can ruin lives.</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It is compulsory for children's homes and schools to have measures in place to encourage good behaviour and respect for others on the part of pupils, and to prevent all forms of bullying. The Department for Education supports children's homes and schools in designing their anti-bullying policies, and their strategies to tackle bullying, by providing comprehensive practical-guidance documents. Regional advisers with expertise in the field of bullying are also on hand to help schools implement the guidance and draw on best practice.</w:t>
      </w:r>
    </w:p>
    <w:p w:rsidR="002B7E45" w:rsidRPr="00775350" w:rsidRDefault="002B7E45" w:rsidP="002E7F7E">
      <w:pPr>
        <w:pBdr>
          <w:bottom w:val="single" w:sz="6" w:space="0" w:color="009294"/>
        </w:pBdr>
        <w:spacing w:before="240"/>
        <w:outlineLvl w:val="1"/>
        <w:rPr>
          <w:rFonts w:ascii="Arial" w:eastAsia="Times New Roman" w:hAnsi="Arial" w:cs="Arial"/>
          <w:b/>
          <w:bCs/>
          <w:sz w:val="24"/>
          <w:szCs w:val="20"/>
          <w:lang w:eastAsia="en-GB"/>
        </w:rPr>
      </w:pPr>
      <w:r w:rsidRPr="00775350">
        <w:rPr>
          <w:rFonts w:ascii="Arial" w:eastAsia="Times New Roman" w:hAnsi="Arial" w:cs="Arial"/>
          <w:b/>
          <w:bCs/>
          <w:sz w:val="20"/>
          <w:szCs w:val="20"/>
          <w:lang w:eastAsia="en-GB"/>
        </w:rPr>
        <w:br/>
      </w:r>
      <w:r w:rsidRPr="00775350">
        <w:rPr>
          <w:rFonts w:ascii="Arial" w:eastAsia="Times New Roman" w:hAnsi="Arial" w:cs="Arial"/>
          <w:b/>
          <w:bCs/>
          <w:sz w:val="24"/>
          <w:szCs w:val="20"/>
          <w:lang w:eastAsia="en-GB"/>
        </w:rPr>
        <w:t>2.</w:t>
      </w:r>
      <w:bookmarkStart w:id="3" w:name="_bullying"/>
      <w:bookmarkEnd w:id="3"/>
      <w:r w:rsidRPr="00775350">
        <w:rPr>
          <w:rFonts w:ascii="Arial" w:eastAsia="Times New Roman" w:hAnsi="Arial" w:cs="Arial"/>
          <w:b/>
          <w:bCs/>
          <w:sz w:val="24"/>
          <w:szCs w:val="20"/>
          <w:lang w:eastAsia="en-GB"/>
        </w:rPr>
        <w:t> What is Bullying?</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Bullying occurs when a person or group of people behave in ways which are designed to cause distress or to hurt a person or group of people. </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Some times whole organisations can bully.</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Bullying can be overt and plain for all to see. It can be subtle and insidious.</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Bullying can become part of the culture, recognised or believed by all or a significant number of people as 'acceptable'; it can even be encouraged and rewarded.</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Bullying can include:</w:t>
      </w:r>
    </w:p>
    <w:p w:rsidR="002B7E45" w:rsidRPr="00775350" w:rsidRDefault="002B7E45" w:rsidP="002E7F7E">
      <w:pPr>
        <w:numPr>
          <w:ilvl w:val="0"/>
          <w:numId w:val="2"/>
        </w:num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Name calling, being sarcastic and spreading hurtful rumours;</w:t>
      </w:r>
    </w:p>
    <w:p w:rsidR="002B7E45" w:rsidRPr="00775350" w:rsidRDefault="002B7E45" w:rsidP="002E7F7E">
      <w:pPr>
        <w:numPr>
          <w:ilvl w:val="0"/>
          <w:numId w:val="2"/>
        </w:num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Assault or physical violence;</w:t>
      </w:r>
    </w:p>
    <w:p w:rsidR="002B7E45" w:rsidRPr="00775350" w:rsidRDefault="002B7E45" w:rsidP="002E7F7E">
      <w:pPr>
        <w:numPr>
          <w:ilvl w:val="0"/>
          <w:numId w:val="2"/>
        </w:num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Threats and intimidation;</w:t>
      </w:r>
    </w:p>
    <w:p w:rsidR="002B7E45" w:rsidRPr="00775350" w:rsidRDefault="002B7E45" w:rsidP="002E7F7E">
      <w:pPr>
        <w:numPr>
          <w:ilvl w:val="0"/>
          <w:numId w:val="2"/>
        </w:num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Spitting;</w:t>
      </w:r>
    </w:p>
    <w:p w:rsidR="002B7E45" w:rsidRPr="00775350" w:rsidRDefault="002B7E45" w:rsidP="002E7F7E">
      <w:pPr>
        <w:numPr>
          <w:ilvl w:val="0"/>
          <w:numId w:val="2"/>
        </w:num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Incitement of others to harass and intimidate;</w:t>
      </w:r>
    </w:p>
    <w:p w:rsidR="002B7E45" w:rsidRPr="00775350" w:rsidRDefault="002B7E45" w:rsidP="002E7F7E">
      <w:pPr>
        <w:numPr>
          <w:ilvl w:val="0"/>
          <w:numId w:val="2"/>
        </w:num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Destruction or taking property without permission;</w:t>
      </w:r>
    </w:p>
    <w:p w:rsidR="002B7E45" w:rsidRPr="00775350" w:rsidRDefault="002B7E45" w:rsidP="002E7F7E">
      <w:pPr>
        <w:numPr>
          <w:ilvl w:val="0"/>
          <w:numId w:val="2"/>
        </w:num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Extortion or undue pressure;</w:t>
      </w:r>
    </w:p>
    <w:p w:rsidR="002B7E45" w:rsidRPr="00775350" w:rsidRDefault="002B7E45" w:rsidP="002E7F7E">
      <w:pPr>
        <w:numPr>
          <w:ilvl w:val="0"/>
          <w:numId w:val="2"/>
        </w:num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Emotional aggression like tormenting and excluding people;</w:t>
      </w:r>
    </w:p>
    <w:p w:rsidR="002B7E45" w:rsidRPr="00775350" w:rsidRDefault="002B7E45" w:rsidP="002E7F7E">
      <w:pPr>
        <w:numPr>
          <w:ilvl w:val="0"/>
          <w:numId w:val="2"/>
        </w:num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Racial harassment, taunts, graffiti and gestures;</w:t>
      </w:r>
    </w:p>
    <w:p w:rsidR="002B7E45" w:rsidRPr="00775350" w:rsidRDefault="002B7E45" w:rsidP="002E7F7E">
      <w:pPr>
        <w:numPr>
          <w:ilvl w:val="0"/>
          <w:numId w:val="2"/>
        </w:num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Sexual aggression or harassment, unwanted physical contact or comments;</w:t>
      </w:r>
    </w:p>
    <w:p w:rsidR="002B7E45" w:rsidRPr="00775350" w:rsidRDefault="002B7E45" w:rsidP="002E7F7E">
      <w:pPr>
        <w:numPr>
          <w:ilvl w:val="0"/>
          <w:numId w:val="2"/>
        </w:num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Comments, threats or actions relating to people's disability;</w:t>
      </w:r>
    </w:p>
    <w:p w:rsidR="002B7E45" w:rsidRPr="00775350" w:rsidRDefault="002B7E45" w:rsidP="002E7F7E">
      <w:pPr>
        <w:numPr>
          <w:ilvl w:val="0"/>
          <w:numId w:val="2"/>
        </w:num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Comments, threats or actions relating to people's sexual orientation.</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Staff and children are capable of bullying; and of being bullied.</w:t>
      </w:r>
    </w:p>
    <w:p w:rsidR="002B7E45" w:rsidRPr="00775350" w:rsidRDefault="002B7E45" w:rsidP="002E7F7E">
      <w:pPr>
        <w:pBdr>
          <w:bottom w:val="single" w:sz="6" w:space="0" w:color="009294"/>
        </w:pBdr>
        <w:spacing w:before="240"/>
        <w:outlineLvl w:val="1"/>
        <w:rPr>
          <w:rFonts w:ascii="Arial" w:eastAsia="Times New Roman" w:hAnsi="Arial" w:cs="Arial"/>
          <w:b/>
          <w:bCs/>
          <w:sz w:val="20"/>
          <w:szCs w:val="20"/>
          <w:lang w:eastAsia="en-GB"/>
        </w:rPr>
      </w:pPr>
      <w:r w:rsidRPr="00775350">
        <w:rPr>
          <w:rFonts w:ascii="Arial" w:eastAsia="Times New Roman" w:hAnsi="Arial" w:cs="Arial"/>
          <w:b/>
          <w:bCs/>
          <w:sz w:val="24"/>
          <w:szCs w:val="20"/>
          <w:lang w:eastAsia="en-GB"/>
        </w:rPr>
        <w:lastRenderedPageBreak/>
        <w:t>3. </w:t>
      </w:r>
      <w:bookmarkStart w:id="4" w:name="_principles"/>
      <w:bookmarkEnd w:id="4"/>
      <w:r w:rsidRPr="00775350">
        <w:rPr>
          <w:rFonts w:ascii="Arial" w:eastAsia="Times New Roman" w:hAnsi="Arial" w:cs="Arial"/>
          <w:b/>
          <w:bCs/>
          <w:sz w:val="24"/>
          <w:szCs w:val="20"/>
          <w:lang w:eastAsia="en-GB"/>
        </w:rPr>
        <w:t>Underlying Principles</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Bullying is something, which happens in a relationship, which involves some form of hurtful abuse of power, resulting in a wilful conscious desire to hurt another person, or to put him/her under stress.</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It may be any of the following: -</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Bullying can be defined as the behaviour of one person or group, which causes distress to another person or group as a result of physical menace, assault, verbal abuse or threats. Bullying activities may include teasing, horseplay, humiliation, isolation, blackmail and damage to or theft of personal possession etc. A precise definition is difficult, but the key factor is the distress caused to the recipient, rather than the intentions of the bully. It may be any of the following:</w:t>
      </w:r>
    </w:p>
    <w:p w:rsidR="002B7E45" w:rsidRPr="00775350" w:rsidRDefault="00775350" w:rsidP="002E7F7E">
      <w:pPr>
        <w:spacing w:before="240"/>
        <w:outlineLvl w:val="2"/>
        <w:rPr>
          <w:rFonts w:ascii="Arial" w:eastAsia="Times New Roman" w:hAnsi="Arial" w:cs="Arial"/>
          <w:b/>
          <w:bCs/>
          <w:sz w:val="20"/>
          <w:szCs w:val="20"/>
          <w:lang w:eastAsia="en-GB"/>
        </w:rPr>
      </w:pPr>
      <w:r>
        <w:rPr>
          <w:rFonts w:ascii="Arial" w:eastAsia="Times New Roman" w:hAnsi="Arial" w:cs="Arial"/>
          <w:b/>
          <w:bCs/>
          <w:sz w:val="20"/>
          <w:szCs w:val="20"/>
          <w:lang w:eastAsia="en-GB"/>
        </w:rPr>
        <w:t>Verbal</w:t>
      </w:r>
    </w:p>
    <w:p w:rsidR="002B7E45" w:rsidRPr="00775350" w:rsidRDefault="002B7E45" w:rsidP="002E7F7E">
      <w:pPr>
        <w:spacing w:before="240"/>
        <w:rPr>
          <w:rFonts w:ascii="Arial" w:eastAsia="Times New Roman" w:hAnsi="Arial" w:cs="Arial"/>
          <w:sz w:val="20"/>
          <w:szCs w:val="20"/>
          <w:lang w:eastAsia="en-GB"/>
        </w:rPr>
      </w:pPr>
      <w:proofErr w:type="gramStart"/>
      <w:r w:rsidRPr="00775350">
        <w:rPr>
          <w:rFonts w:ascii="Arial" w:eastAsia="Times New Roman" w:hAnsi="Arial" w:cs="Arial"/>
          <w:sz w:val="20"/>
          <w:szCs w:val="20"/>
          <w:lang w:eastAsia="en-GB"/>
        </w:rPr>
        <w:t>As in name calling or making personal comments.</w:t>
      </w:r>
      <w:proofErr w:type="gramEnd"/>
    </w:p>
    <w:p w:rsidR="002B7E45" w:rsidRPr="00775350" w:rsidRDefault="00775350" w:rsidP="002E7F7E">
      <w:pPr>
        <w:spacing w:before="240"/>
        <w:outlineLvl w:val="2"/>
        <w:rPr>
          <w:rFonts w:ascii="Arial" w:eastAsia="Times New Roman" w:hAnsi="Arial" w:cs="Arial"/>
          <w:b/>
          <w:bCs/>
          <w:sz w:val="20"/>
          <w:szCs w:val="20"/>
          <w:lang w:eastAsia="en-GB"/>
        </w:rPr>
      </w:pPr>
      <w:r>
        <w:rPr>
          <w:rFonts w:ascii="Arial" w:eastAsia="Times New Roman" w:hAnsi="Arial" w:cs="Arial"/>
          <w:b/>
          <w:bCs/>
          <w:sz w:val="20"/>
          <w:szCs w:val="20"/>
          <w:lang w:eastAsia="en-GB"/>
        </w:rPr>
        <w:t>Social</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For example not being spoken to or being left out of activities.</w:t>
      </w:r>
    </w:p>
    <w:p w:rsidR="002B7E45" w:rsidRPr="00775350" w:rsidRDefault="00775350" w:rsidP="002E7F7E">
      <w:pPr>
        <w:spacing w:before="240"/>
        <w:outlineLvl w:val="2"/>
        <w:rPr>
          <w:rFonts w:ascii="Arial" w:eastAsia="Times New Roman" w:hAnsi="Arial" w:cs="Arial"/>
          <w:b/>
          <w:bCs/>
          <w:sz w:val="20"/>
          <w:szCs w:val="20"/>
          <w:lang w:eastAsia="en-GB"/>
        </w:rPr>
      </w:pPr>
      <w:r>
        <w:rPr>
          <w:rFonts w:ascii="Arial" w:eastAsia="Times New Roman" w:hAnsi="Arial" w:cs="Arial"/>
          <w:b/>
          <w:bCs/>
          <w:sz w:val="20"/>
          <w:szCs w:val="20"/>
          <w:lang w:eastAsia="en-GB"/>
        </w:rPr>
        <w:t>Material</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When possessions are stolen or damaged or extortion takes place.</w:t>
      </w:r>
    </w:p>
    <w:p w:rsidR="002B7E45" w:rsidRPr="00775350" w:rsidRDefault="002B7E45" w:rsidP="002E7F7E">
      <w:pPr>
        <w:spacing w:before="240"/>
        <w:outlineLvl w:val="2"/>
        <w:rPr>
          <w:rFonts w:ascii="Arial" w:eastAsia="Times New Roman" w:hAnsi="Arial" w:cs="Arial"/>
          <w:b/>
          <w:bCs/>
          <w:sz w:val="20"/>
          <w:szCs w:val="20"/>
          <w:lang w:eastAsia="en-GB"/>
        </w:rPr>
      </w:pPr>
      <w:r w:rsidRPr="00775350">
        <w:rPr>
          <w:rFonts w:ascii="Arial" w:eastAsia="Times New Roman" w:hAnsi="Arial" w:cs="Arial"/>
          <w:b/>
          <w:bCs/>
          <w:sz w:val="20"/>
          <w:szCs w:val="20"/>
          <w:lang w:eastAsia="en-GB"/>
        </w:rPr>
        <w:t>M</w:t>
      </w:r>
      <w:r w:rsidR="00775350">
        <w:rPr>
          <w:rFonts w:ascii="Arial" w:eastAsia="Times New Roman" w:hAnsi="Arial" w:cs="Arial"/>
          <w:b/>
          <w:bCs/>
          <w:sz w:val="20"/>
          <w:szCs w:val="20"/>
          <w:lang w:eastAsia="en-GB"/>
        </w:rPr>
        <w:t>ental</w:t>
      </w:r>
    </w:p>
    <w:p w:rsidR="002B7E45" w:rsidRPr="00775350" w:rsidRDefault="002B7E45" w:rsidP="002E7F7E">
      <w:pPr>
        <w:spacing w:before="240"/>
        <w:rPr>
          <w:rFonts w:ascii="Arial" w:eastAsia="Times New Roman" w:hAnsi="Arial" w:cs="Arial"/>
          <w:sz w:val="20"/>
          <w:szCs w:val="20"/>
          <w:lang w:eastAsia="en-GB"/>
        </w:rPr>
      </w:pPr>
      <w:proofErr w:type="gramStart"/>
      <w:r w:rsidRPr="00775350">
        <w:rPr>
          <w:rFonts w:ascii="Arial" w:eastAsia="Times New Roman" w:hAnsi="Arial" w:cs="Arial"/>
          <w:sz w:val="20"/>
          <w:szCs w:val="20"/>
          <w:lang w:eastAsia="en-GB"/>
        </w:rPr>
        <w:t>As when pressure to conform is applied.</w:t>
      </w:r>
      <w:proofErr w:type="gramEnd"/>
    </w:p>
    <w:p w:rsidR="002B7E45" w:rsidRPr="00775350" w:rsidRDefault="002B7E45" w:rsidP="002E7F7E">
      <w:pPr>
        <w:spacing w:before="240"/>
        <w:outlineLvl w:val="2"/>
        <w:rPr>
          <w:rFonts w:ascii="Arial" w:eastAsia="Times New Roman" w:hAnsi="Arial" w:cs="Arial"/>
          <w:b/>
          <w:bCs/>
          <w:sz w:val="20"/>
          <w:szCs w:val="20"/>
          <w:lang w:eastAsia="en-GB"/>
        </w:rPr>
      </w:pPr>
      <w:r w:rsidRPr="00775350">
        <w:rPr>
          <w:rFonts w:ascii="Arial" w:eastAsia="Times New Roman" w:hAnsi="Arial" w:cs="Arial"/>
          <w:b/>
          <w:bCs/>
          <w:sz w:val="20"/>
          <w:szCs w:val="20"/>
          <w:lang w:eastAsia="en-GB"/>
        </w:rPr>
        <w:t>P</w:t>
      </w:r>
      <w:r w:rsidR="00775350">
        <w:rPr>
          <w:rFonts w:ascii="Arial" w:eastAsia="Times New Roman" w:hAnsi="Arial" w:cs="Arial"/>
          <w:b/>
          <w:bCs/>
          <w:sz w:val="20"/>
          <w:szCs w:val="20"/>
          <w:lang w:eastAsia="en-GB"/>
        </w:rPr>
        <w:t>hysical</w:t>
      </w:r>
    </w:p>
    <w:p w:rsidR="002B7E45" w:rsidRPr="00775350" w:rsidRDefault="002B7E45" w:rsidP="002E7F7E">
      <w:pPr>
        <w:spacing w:before="240"/>
        <w:rPr>
          <w:rFonts w:ascii="Arial" w:eastAsia="Times New Roman" w:hAnsi="Arial" w:cs="Arial"/>
          <w:sz w:val="20"/>
          <w:szCs w:val="20"/>
          <w:lang w:eastAsia="en-GB"/>
        </w:rPr>
      </w:pPr>
      <w:proofErr w:type="gramStart"/>
      <w:r w:rsidRPr="00775350">
        <w:rPr>
          <w:rFonts w:ascii="Arial" w:eastAsia="Times New Roman" w:hAnsi="Arial" w:cs="Arial"/>
          <w:sz w:val="20"/>
          <w:szCs w:val="20"/>
          <w:lang w:eastAsia="en-GB"/>
        </w:rPr>
        <w:t>As in harassment or aggression.</w:t>
      </w:r>
      <w:proofErr w:type="gramEnd"/>
    </w:p>
    <w:p w:rsidR="002B7E45" w:rsidRPr="00775350" w:rsidRDefault="002B7E45" w:rsidP="002E7F7E">
      <w:pPr>
        <w:spacing w:before="240"/>
        <w:outlineLvl w:val="2"/>
        <w:rPr>
          <w:rFonts w:ascii="Arial" w:eastAsia="Times New Roman" w:hAnsi="Arial" w:cs="Arial"/>
          <w:b/>
          <w:bCs/>
          <w:sz w:val="20"/>
          <w:szCs w:val="20"/>
          <w:lang w:eastAsia="en-GB"/>
        </w:rPr>
      </w:pPr>
      <w:r w:rsidRPr="00775350">
        <w:rPr>
          <w:rFonts w:ascii="Arial" w:eastAsia="Times New Roman" w:hAnsi="Arial" w:cs="Arial"/>
          <w:b/>
          <w:bCs/>
          <w:sz w:val="20"/>
          <w:szCs w:val="20"/>
          <w:lang w:eastAsia="en-GB"/>
        </w:rPr>
        <w:t>S</w:t>
      </w:r>
      <w:r w:rsidR="00775350">
        <w:rPr>
          <w:rFonts w:ascii="Arial" w:eastAsia="Times New Roman" w:hAnsi="Arial" w:cs="Arial"/>
          <w:b/>
          <w:bCs/>
          <w:sz w:val="20"/>
          <w:szCs w:val="20"/>
          <w:lang w:eastAsia="en-GB"/>
        </w:rPr>
        <w:t>exual</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As in harassment, aggressive or homophobic bullying.</w:t>
      </w:r>
    </w:p>
    <w:p w:rsidR="002B7E45" w:rsidRPr="00775350" w:rsidRDefault="002B7E45" w:rsidP="002E7F7E">
      <w:pPr>
        <w:spacing w:before="240"/>
        <w:outlineLvl w:val="2"/>
        <w:rPr>
          <w:rFonts w:ascii="Arial" w:eastAsia="Times New Roman" w:hAnsi="Arial" w:cs="Arial"/>
          <w:b/>
          <w:bCs/>
          <w:sz w:val="20"/>
          <w:szCs w:val="20"/>
          <w:lang w:eastAsia="en-GB"/>
        </w:rPr>
      </w:pPr>
      <w:r w:rsidRPr="00775350">
        <w:rPr>
          <w:rFonts w:ascii="Arial" w:eastAsia="Times New Roman" w:hAnsi="Arial" w:cs="Arial"/>
          <w:b/>
          <w:bCs/>
          <w:sz w:val="20"/>
          <w:szCs w:val="20"/>
          <w:lang w:eastAsia="en-GB"/>
        </w:rPr>
        <w:t>R</w:t>
      </w:r>
      <w:r w:rsidR="00775350">
        <w:rPr>
          <w:rFonts w:ascii="Arial" w:eastAsia="Times New Roman" w:hAnsi="Arial" w:cs="Arial"/>
          <w:b/>
          <w:bCs/>
          <w:sz w:val="20"/>
          <w:szCs w:val="20"/>
          <w:lang w:eastAsia="en-GB"/>
        </w:rPr>
        <w:t>acial</w:t>
      </w:r>
    </w:p>
    <w:p w:rsidR="002B7E45" w:rsidRPr="00775350" w:rsidRDefault="002B7E45" w:rsidP="002E7F7E">
      <w:pPr>
        <w:spacing w:before="240"/>
        <w:rPr>
          <w:rFonts w:ascii="Arial" w:eastAsia="Times New Roman" w:hAnsi="Arial" w:cs="Arial"/>
          <w:sz w:val="20"/>
          <w:szCs w:val="20"/>
          <w:lang w:eastAsia="en-GB"/>
        </w:rPr>
      </w:pPr>
      <w:proofErr w:type="gramStart"/>
      <w:r w:rsidRPr="00775350">
        <w:rPr>
          <w:rFonts w:ascii="Arial" w:eastAsia="Times New Roman" w:hAnsi="Arial" w:cs="Arial"/>
          <w:sz w:val="20"/>
          <w:szCs w:val="20"/>
          <w:lang w:eastAsia="en-GB"/>
        </w:rPr>
        <w:t>As in prejudice or discrimination.</w:t>
      </w:r>
      <w:proofErr w:type="gramEnd"/>
    </w:p>
    <w:p w:rsidR="002B7E45" w:rsidRPr="00775350" w:rsidRDefault="002B7E45" w:rsidP="002E7F7E">
      <w:pPr>
        <w:spacing w:before="240"/>
        <w:outlineLvl w:val="2"/>
        <w:rPr>
          <w:rFonts w:ascii="Arial" w:eastAsia="Times New Roman" w:hAnsi="Arial" w:cs="Arial"/>
          <w:b/>
          <w:bCs/>
          <w:sz w:val="20"/>
          <w:szCs w:val="20"/>
          <w:lang w:eastAsia="en-GB"/>
        </w:rPr>
      </w:pPr>
      <w:r w:rsidRPr="00775350">
        <w:rPr>
          <w:rFonts w:ascii="Arial" w:eastAsia="Times New Roman" w:hAnsi="Arial" w:cs="Arial"/>
          <w:b/>
          <w:bCs/>
          <w:sz w:val="20"/>
          <w:szCs w:val="20"/>
          <w:lang w:eastAsia="en-GB"/>
        </w:rPr>
        <w:t>I</w:t>
      </w:r>
      <w:r w:rsidR="00775350">
        <w:rPr>
          <w:rFonts w:ascii="Arial" w:eastAsia="Times New Roman" w:hAnsi="Arial" w:cs="Arial"/>
          <w:b/>
          <w:bCs/>
          <w:sz w:val="20"/>
          <w:szCs w:val="20"/>
          <w:lang w:eastAsia="en-GB"/>
        </w:rPr>
        <w:t xml:space="preserve">mplicit </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When people feel under pressure to behave in a way which they think will please the perpetrator.</w:t>
      </w:r>
    </w:p>
    <w:p w:rsidR="002B7E45" w:rsidRPr="00775350" w:rsidRDefault="002B7E45" w:rsidP="002E7F7E">
      <w:pPr>
        <w:spacing w:before="240"/>
        <w:outlineLvl w:val="2"/>
        <w:rPr>
          <w:rFonts w:ascii="Arial" w:eastAsia="Times New Roman" w:hAnsi="Arial" w:cs="Arial"/>
          <w:b/>
          <w:bCs/>
          <w:sz w:val="20"/>
          <w:szCs w:val="20"/>
          <w:lang w:eastAsia="en-GB"/>
        </w:rPr>
      </w:pPr>
      <w:r w:rsidRPr="00775350">
        <w:rPr>
          <w:rFonts w:ascii="Arial" w:eastAsia="Times New Roman" w:hAnsi="Arial" w:cs="Arial"/>
          <w:b/>
          <w:bCs/>
          <w:sz w:val="20"/>
          <w:szCs w:val="20"/>
          <w:lang w:eastAsia="en-GB"/>
        </w:rPr>
        <w:t>C</w:t>
      </w:r>
      <w:r w:rsidR="00775350">
        <w:rPr>
          <w:rFonts w:ascii="Arial" w:eastAsia="Times New Roman" w:hAnsi="Arial" w:cs="Arial"/>
          <w:b/>
          <w:bCs/>
          <w:sz w:val="20"/>
          <w:szCs w:val="20"/>
          <w:lang w:eastAsia="en-GB"/>
        </w:rPr>
        <w:t>yberbullying</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When multimedia such as mobile phones or social networking sites are used to intimidate or bully others</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The seriousness of any bullying will depend on a number of factors:</w:t>
      </w:r>
    </w:p>
    <w:p w:rsidR="002B7E45" w:rsidRPr="00775350" w:rsidRDefault="002B7E45" w:rsidP="002E7F7E">
      <w:pPr>
        <w:numPr>
          <w:ilvl w:val="0"/>
          <w:numId w:val="3"/>
        </w:num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How long has the bullying been going on?</w:t>
      </w:r>
    </w:p>
    <w:p w:rsidR="002B7E45" w:rsidRPr="00775350" w:rsidRDefault="002B7E45" w:rsidP="002E7F7E">
      <w:pPr>
        <w:numPr>
          <w:ilvl w:val="0"/>
          <w:numId w:val="3"/>
        </w:num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lastRenderedPageBreak/>
        <w:t>How is it personally affecting the bullied child?</w:t>
      </w:r>
    </w:p>
    <w:p w:rsidR="002B7E45" w:rsidRPr="00775350" w:rsidRDefault="002B7E45" w:rsidP="002E7F7E">
      <w:pPr>
        <w:numPr>
          <w:ilvl w:val="0"/>
          <w:numId w:val="3"/>
        </w:num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The number of children involved;</w:t>
      </w:r>
    </w:p>
    <w:p w:rsidR="002B7E45" w:rsidRPr="00775350" w:rsidRDefault="002B7E45" w:rsidP="002E7F7E">
      <w:pPr>
        <w:numPr>
          <w:ilvl w:val="0"/>
          <w:numId w:val="3"/>
        </w:num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The degree of planning and provocation.</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Any child may be bullied, but bullying often occurs if a child has been identified in some ways as vulnerable, different or inclined to</w:t>
      </w:r>
    </w:p>
    <w:p w:rsidR="002B7E45" w:rsidRPr="00775350" w:rsidRDefault="002B7E45" w:rsidP="002E7F7E">
      <w:pPr>
        <w:spacing w:before="240"/>
        <w:rPr>
          <w:rFonts w:ascii="Arial" w:eastAsia="Times New Roman" w:hAnsi="Arial" w:cs="Arial"/>
          <w:sz w:val="20"/>
          <w:szCs w:val="20"/>
          <w:lang w:eastAsia="en-GB"/>
        </w:rPr>
      </w:pPr>
      <w:proofErr w:type="gramStart"/>
      <w:r w:rsidRPr="00775350">
        <w:rPr>
          <w:rFonts w:ascii="Arial" w:eastAsia="Times New Roman" w:hAnsi="Arial" w:cs="Arial"/>
          <w:sz w:val="20"/>
          <w:szCs w:val="20"/>
          <w:lang w:eastAsia="en-GB"/>
        </w:rPr>
        <w:t>spend</w:t>
      </w:r>
      <w:proofErr w:type="gramEnd"/>
      <w:r w:rsidRPr="00775350">
        <w:rPr>
          <w:rFonts w:ascii="Arial" w:eastAsia="Times New Roman" w:hAnsi="Arial" w:cs="Arial"/>
          <w:sz w:val="20"/>
          <w:szCs w:val="20"/>
          <w:lang w:eastAsia="en-GB"/>
        </w:rPr>
        <w:t xml:space="preserve"> more time on his or her own. This can apply to many children placed in our homes.</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Staff must be very clear of their role in supporting children to report incidents, which clearly constitute an assault.</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It has been shown through research that children who bully have often been bullied themselves, but bullying may occur because a child is unhappy, jealous or lacking in confidence.</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The characteristics associated with both a bully and those who are bullied are to be found in the majority of children within residential establishments.</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Staff must also recognise that bullying can bring children perceived or actual "Rewards", including:</w:t>
      </w:r>
    </w:p>
    <w:p w:rsidR="002B7E45" w:rsidRPr="00775350" w:rsidRDefault="002B7E45" w:rsidP="002E7F7E">
      <w:pPr>
        <w:numPr>
          <w:ilvl w:val="0"/>
          <w:numId w:val="4"/>
        </w:num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The demonstration of superior power;</w:t>
      </w:r>
    </w:p>
    <w:p w:rsidR="002B7E45" w:rsidRPr="00775350" w:rsidRDefault="002B7E45" w:rsidP="002E7F7E">
      <w:pPr>
        <w:numPr>
          <w:ilvl w:val="0"/>
          <w:numId w:val="4"/>
        </w:num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A closer group identity;</w:t>
      </w:r>
    </w:p>
    <w:p w:rsidR="002B7E45" w:rsidRPr="00775350" w:rsidRDefault="002B7E45" w:rsidP="002E7F7E">
      <w:pPr>
        <w:numPr>
          <w:ilvl w:val="0"/>
          <w:numId w:val="4"/>
        </w:num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Gaining attention or material gains;</w:t>
      </w:r>
    </w:p>
    <w:p w:rsidR="002B7E45" w:rsidRPr="00775350" w:rsidRDefault="002B7E45" w:rsidP="002E7F7E">
      <w:pPr>
        <w:numPr>
          <w:ilvl w:val="0"/>
          <w:numId w:val="4"/>
        </w:num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Venting anger, frustration;</w:t>
      </w:r>
    </w:p>
    <w:p w:rsidR="002B7E45" w:rsidRPr="00775350" w:rsidRDefault="002B7E45" w:rsidP="002E7F7E">
      <w:pPr>
        <w:numPr>
          <w:ilvl w:val="0"/>
          <w:numId w:val="4"/>
        </w:num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Compensating for lack of success;</w:t>
      </w:r>
    </w:p>
    <w:p w:rsidR="002B7E45" w:rsidRPr="00775350" w:rsidRDefault="002B7E45" w:rsidP="002E7F7E">
      <w:pPr>
        <w:numPr>
          <w:ilvl w:val="0"/>
          <w:numId w:val="4"/>
        </w:num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Excitement from the fear of others.</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These "rewards" are the "encouragement" required to continue the behaviour and may lead to its development into a sophisticated mechanism for control, which is both difficult to detect and challenge if it becomes the "culture" of the home.</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Sorting out bullying early reduces the chances of bullies getting into trouble later in life. Bullying starts with apparently trivial events such as teasing and name calling which never the less rely on an abuse of power. Such abuses of power, if left unchallenged, can lead to more serious forms of abuse, such as domestic violence, racial attacks and sexual harassment.</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The links between bullying and disruption in the unit need to be acknowledged, and reducing bullying will help reduce problems in the unit.</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Tracking bullying involves looking at how people treat each other and so will improve the atmosphere of the whole unit.</w:t>
      </w:r>
    </w:p>
    <w:p w:rsidR="002B7E45" w:rsidRPr="00775350" w:rsidRDefault="002B7E45" w:rsidP="002E7F7E">
      <w:pPr>
        <w:numPr>
          <w:ilvl w:val="0"/>
          <w:numId w:val="5"/>
        </w:num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A sense of community will be achieved only if homes take seriously behaviour, which upsets children as well as staff;</w:t>
      </w:r>
    </w:p>
    <w:p w:rsidR="002B7E45" w:rsidRPr="00775350" w:rsidRDefault="002B7E45" w:rsidP="002E7F7E">
      <w:pPr>
        <w:numPr>
          <w:ilvl w:val="0"/>
          <w:numId w:val="5"/>
        </w:num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lastRenderedPageBreak/>
        <w:t>Pr</w:t>
      </w:r>
      <w:r w:rsidR="008D104D" w:rsidRPr="00775350">
        <w:rPr>
          <w:rFonts w:ascii="Arial" w:eastAsia="Times New Roman" w:hAnsi="Arial" w:cs="Arial"/>
          <w:sz w:val="20"/>
          <w:szCs w:val="20"/>
          <w:lang w:eastAsia="en-GB"/>
        </w:rPr>
        <w:t>omotion of all children/young people</w:t>
      </w:r>
      <w:r w:rsidRPr="00775350">
        <w:rPr>
          <w:rFonts w:ascii="Arial" w:eastAsia="Times New Roman" w:hAnsi="Arial" w:cs="Arial"/>
          <w:sz w:val="20"/>
          <w:szCs w:val="20"/>
          <w:lang w:eastAsia="en-GB"/>
        </w:rPr>
        <w:t xml:space="preserve"> within the home counters isolation of individuals by others, nurtures friendships between children/children and supports them to adapt to their living arrangements;</w:t>
      </w:r>
    </w:p>
    <w:p w:rsidR="002B7E45" w:rsidRPr="00775350" w:rsidRDefault="002B7E45" w:rsidP="002E7F7E">
      <w:pPr>
        <w:numPr>
          <w:ilvl w:val="0"/>
          <w:numId w:val="5"/>
        </w:num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Support should be offered to children/children for whom English is not their first language to communicate needs and concerns;</w:t>
      </w:r>
    </w:p>
    <w:p w:rsidR="002B7E45" w:rsidRPr="00775350" w:rsidRDefault="008D104D" w:rsidP="002E7F7E">
      <w:pPr>
        <w:numPr>
          <w:ilvl w:val="0"/>
          <w:numId w:val="5"/>
        </w:num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Children/young people</w:t>
      </w:r>
      <w:r w:rsidR="002B7E45" w:rsidRPr="00775350">
        <w:rPr>
          <w:rFonts w:ascii="Arial" w:eastAsia="Times New Roman" w:hAnsi="Arial" w:cs="Arial"/>
          <w:sz w:val="20"/>
          <w:szCs w:val="20"/>
          <w:lang w:eastAsia="en-GB"/>
        </w:rPr>
        <w:t xml:space="preserve"> should be able to approach any member of staff with personal concerns not just their key worker.</w:t>
      </w:r>
    </w:p>
    <w:p w:rsidR="002B7E45" w:rsidRPr="00775350" w:rsidRDefault="002B7E45" w:rsidP="002E7F7E">
      <w:pPr>
        <w:pBdr>
          <w:bottom w:val="single" w:sz="6" w:space="0" w:color="009294"/>
        </w:pBdr>
        <w:spacing w:before="240"/>
        <w:outlineLvl w:val="1"/>
        <w:rPr>
          <w:rFonts w:ascii="Arial" w:eastAsia="Times New Roman" w:hAnsi="Arial" w:cs="Arial"/>
          <w:b/>
          <w:bCs/>
          <w:sz w:val="24"/>
          <w:szCs w:val="20"/>
          <w:lang w:eastAsia="en-GB"/>
        </w:rPr>
      </w:pPr>
      <w:r w:rsidRPr="00775350">
        <w:rPr>
          <w:rFonts w:ascii="Arial" w:eastAsia="Times New Roman" w:hAnsi="Arial" w:cs="Arial"/>
          <w:b/>
          <w:bCs/>
          <w:sz w:val="20"/>
          <w:szCs w:val="20"/>
          <w:lang w:eastAsia="en-GB"/>
        </w:rPr>
        <w:br/>
      </w:r>
      <w:bookmarkStart w:id="5" w:name="_dealing"/>
      <w:bookmarkEnd w:id="5"/>
      <w:r w:rsidRPr="00775350">
        <w:rPr>
          <w:rFonts w:ascii="Arial" w:eastAsia="Times New Roman" w:hAnsi="Arial" w:cs="Arial"/>
          <w:b/>
          <w:bCs/>
          <w:sz w:val="24"/>
          <w:szCs w:val="20"/>
          <w:lang w:eastAsia="en-GB"/>
        </w:rPr>
        <w:t>4. Dealing with Allegations/Suspicions</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In order to maintain an effective strategy for dealing with bullying each staff group needs to:</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 xml:space="preserve">Challenge the traditional </w:t>
      </w:r>
      <w:proofErr w:type="gramStart"/>
      <w:r w:rsidRPr="00775350">
        <w:rPr>
          <w:rFonts w:ascii="Arial" w:eastAsia="Times New Roman" w:hAnsi="Arial" w:cs="Arial"/>
          <w:sz w:val="20"/>
          <w:szCs w:val="20"/>
          <w:lang w:eastAsia="en-GB"/>
        </w:rPr>
        <w:t>idea's</w:t>
      </w:r>
      <w:proofErr w:type="gramEnd"/>
      <w:r w:rsidRPr="00775350">
        <w:rPr>
          <w:rFonts w:ascii="Arial" w:eastAsia="Times New Roman" w:hAnsi="Arial" w:cs="Arial"/>
          <w:sz w:val="20"/>
          <w:szCs w:val="20"/>
          <w:lang w:eastAsia="en-GB"/>
        </w:rPr>
        <w:t xml:space="preserve"> about bullying e.g.:</w:t>
      </w:r>
    </w:p>
    <w:p w:rsidR="002B7E45" w:rsidRPr="00775350" w:rsidRDefault="002B7E45" w:rsidP="002E7F7E">
      <w:pPr>
        <w:numPr>
          <w:ilvl w:val="0"/>
          <w:numId w:val="6"/>
        </w:num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It's only a bit of harmless fun;</w:t>
      </w:r>
    </w:p>
    <w:p w:rsidR="002B7E45" w:rsidRPr="00775350" w:rsidRDefault="002B7E45" w:rsidP="002E7F7E">
      <w:pPr>
        <w:numPr>
          <w:ilvl w:val="0"/>
          <w:numId w:val="6"/>
        </w:num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It's all part of growing up;</w:t>
      </w:r>
    </w:p>
    <w:p w:rsidR="002B7E45" w:rsidRPr="00775350" w:rsidRDefault="002B7E45" w:rsidP="002E7F7E">
      <w:pPr>
        <w:numPr>
          <w:ilvl w:val="0"/>
          <w:numId w:val="6"/>
        </w:num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Children just have to put up with it;</w:t>
      </w:r>
    </w:p>
    <w:p w:rsidR="002B7E45" w:rsidRPr="00775350" w:rsidRDefault="002B7E45" w:rsidP="002E7F7E">
      <w:pPr>
        <w:numPr>
          <w:ilvl w:val="0"/>
          <w:numId w:val="6"/>
        </w:num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Adults getting involved make it worse.</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Clear messages must be given that bullying is not acceptable.</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Children must be reassured that significant adults involved in their lives are dealing with bullying seriously. </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A climate of openness should be established in which children are not afraid to address issues and incidents of bullying.</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Residential staff must not use children to control other residents.</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All complaints should be taken seriously and recorded in the complaints book. Children should be aware of the options available to them if they feel the matter is not being dealt with satisfactorily.</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Respond appropriately. A range of active listening techniques which provide a more helpful response include:</w:t>
      </w:r>
    </w:p>
    <w:tbl>
      <w:tblPr>
        <w:tblW w:w="4750" w:type="pct"/>
        <w:tblCellSpacing w:w="0" w:type="dxa"/>
        <w:tblCellMar>
          <w:top w:w="75" w:type="dxa"/>
          <w:left w:w="75" w:type="dxa"/>
          <w:bottom w:w="75" w:type="dxa"/>
          <w:right w:w="75" w:type="dxa"/>
        </w:tblCellMar>
        <w:tblLook w:val="04A0" w:firstRow="1" w:lastRow="0" w:firstColumn="1" w:lastColumn="0" w:noHBand="0" w:noVBand="1"/>
        <w:tblCaption w:val="helpful response"/>
      </w:tblPr>
      <w:tblGrid>
        <w:gridCol w:w="1451"/>
        <w:gridCol w:w="7266"/>
      </w:tblGrid>
      <w:tr w:rsidR="00775350" w:rsidRPr="00775350" w:rsidTr="002B7E45">
        <w:trPr>
          <w:tblCellSpacing w:w="0" w:type="dxa"/>
        </w:trPr>
        <w:tc>
          <w:tcPr>
            <w:tcW w:w="600" w:type="pct"/>
            <w:hideMark/>
          </w:tcPr>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THE LISTENER:</w:t>
            </w:r>
          </w:p>
        </w:tc>
        <w:tc>
          <w:tcPr>
            <w:tcW w:w="0" w:type="auto"/>
            <w:hideMark/>
          </w:tcPr>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Listening patiently with full attention, encouraging, clarifying, restating, reflecting, validating, summarising.</w:t>
            </w:r>
          </w:p>
        </w:tc>
      </w:tr>
      <w:tr w:rsidR="00775350" w:rsidRPr="00775350" w:rsidTr="002B7E45">
        <w:trPr>
          <w:tblCellSpacing w:w="0" w:type="dxa"/>
        </w:trPr>
        <w:tc>
          <w:tcPr>
            <w:tcW w:w="600" w:type="pct"/>
            <w:hideMark/>
          </w:tcPr>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THE DETECTIVE:</w:t>
            </w:r>
          </w:p>
        </w:tc>
        <w:tc>
          <w:tcPr>
            <w:tcW w:w="0" w:type="auto"/>
            <w:hideMark/>
          </w:tcPr>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Investigating the situation sensitively and patiently.</w:t>
            </w:r>
          </w:p>
        </w:tc>
      </w:tr>
      <w:tr w:rsidR="00775350" w:rsidRPr="00775350" w:rsidTr="002B7E45">
        <w:trPr>
          <w:tblCellSpacing w:w="0" w:type="dxa"/>
        </w:trPr>
        <w:tc>
          <w:tcPr>
            <w:tcW w:w="600" w:type="pct"/>
            <w:hideMark/>
          </w:tcPr>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THE SUPPORTER:</w:t>
            </w:r>
          </w:p>
        </w:tc>
        <w:tc>
          <w:tcPr>
            <w:tcW w:w="0" w:type="auto"/>
            <w:hideMark/>
          </w:tcPr>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Seeing their side, acknowledging and allowing expression of their feelings.</w:t>
            </w:r>
          </w:p>
        </w:tc>
      </w:tr>
      <w:tr w:rsidR="00775350" w:rsidRPr="00775350" w:rsidTr="002B7E45">
        <w:trPr>
          <w:tblCellSpacing w:w="0" w:type="dxa"/>
        </w:trPr>
        <w:tc>
          <w:tcPr>
            <w:tcW w:w="600" w:type="pct"/>
            <w:hideMark/>
          </w:tcPr>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lastRenderedPageBreak/>
              <w:t>THE COACH:</w:t>
            </w:r>
          </w:p>
        </w:tc>
        <w:tc>
          <w:tcPr>
            <w:tcW w:w="0" w:type="auto"/>
            <w:hideMark/>
          </w:tcPr>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Checking out what help is being asked for and offering practical, realistic help.</w:t>
            </w:r>
          </w:p>
        </w:tc>
      </w:tr>
    </w:tbl>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Ascertain the nature of the bullying; consider the child's safety at all times.</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If the bullying is that of a physical assault, should medical attention be sought? Also consideration should be given in respect of police involvement, are there child protection issues to consider, staff should consult their Line Manager. </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Give reassurances. Let the child know you and pleased they have been brave enough to tell, say you believe them and you are sorry it has happened, stressing that it's not their fault.</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Offer counselling/support to the bullied and the bullying child.</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Anticipate an emotional reaction from the child such as guilt, shame or anger.</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Find a quiet place and set aside enough time to talk, approaching the issue as a problem to be solved and as a learning experience.</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Staff should always give due consideration and be aware of any underlying issues in relation to Race, Gender and Sexuality. This should be addressed and challenged accordingly. </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Field Social Workers should be informed of incidents of severe or prolonged bullying in relation to the Care and Placement Plan. In all cases of physical assault the Social Worker/Team Manager should be informed, and child protection procedures followed as necessary.</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Where appropriate, parents should be informed and updated on a regular basis. They should also, when applicable, be involved in supporting programmes devised to challenge bullying behaviour.</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All incidents should be recorded clearly and concisely on the child's daily record sheet, and specific incident reports kept within the child's file.</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Any injuries should be recorded and cross-referenced in the Accident Book and Accident Recording Forms.</w:t>
      </w:r>
    </w:p>
    <w:p w:rsidR="002B7E45" w:rsidRPr="00775350" w:rsidRDefault="002B7E45" w:rsidP="002E7F7E">
      <w:pPr>
        <w:pBdr>
          <w:bottom w:val="single" w:sz="6" w:space="0" w:color="009294"/>
        </w:pBdr>
        <w:spacing w:before="240"/>
        <w:outlineLvl w:val="1"/>
        <w:rPr>
          <w:rFonts w:ascii="Arial" w:eastAsia="Times New Roman" w:hAnsi="Arial" w:cs="Arial"/>
          <w:b/>
          <w:bCs/>
          <w:sz w:val="24"/>
          <w:szCs w:val="20"/>
          <w:lang w:eastAsia="en-GB"/>
        </w:rPr>
      </w:pPr>
      <w:r w:rsidRPr="00775350">
        <w:rPr>
          <w:rFonts w:ascii="Arial" w:eastAsia="Times New Roman" w:hAnsi="Arial" w:cs="Arial"/>
          <w:b/>
          <w:bCs/>
          <w:sz w:val="20"/>
          <w:szCs w:val="20"/>
          <w:lang w:eastAsia="en-GB"/>
        </w:rPr>
        <w:br/>
      </w:r>
      <w:r w:rsidRPr="00775350">
        <w:rPr>
          <w:rFonts w:ascii="Arial" w:eastAsia="Times New Roman" w:hAnsi="Arial" w:cs="Arial"/>
          <w:b/>
          <w:bCs/>
          <w:sz w:val="24"/>
          <w:szCs w:val="20"/>
          <w:lang w:eastAsia="en-GB"/>
        </w:rPr>
        <w:t>5. </w:t>
      </w:r>
      <w:bookmarkStart w:id="6" w:name="_resolving"/>
      <w:bookmarkEnd w:id="6"/>
      <w:r w:rsidRPr="00775350">
        <w:rPr>
          <w:rFonts w:ascii="Arial" w:eastAsia="Times New Roman" w:hAnsi="Arial" w:cs="Arial"/>
          <w:b/>
          <w:bCs/>
          <w:sz w:val="24"/>
          <w:szCs w:val="20"/>
          <w:lang w:eastAsia="en-GB"/>
        </w:rPr>
        <w:t>Resolving/Reducing Incidents of Bullying</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Create an Anti-Bullying climate within the home that is conducive to equality of opportunity, co-operation, and mutual respect for differences. This can be achieved by, i.e.</w:t>
      </w:r>
    </w:p>
    <w:p w:rsidR="002B7E45" w:rsidRPr="00775350" w:rsidRDefault="002B7E45" w:rsidP="002E7F7E">
      <w:pPr>
        <w:numPr>
          <w:ilvl w:val="0"/>
          <w:numId w:val="7"/>
        </w:num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Low Tolerance of Minor Bullying "Nipping in the bud" the incidents at the earliest sign;</w:t>
      </w:r>
    </w:p>
    <w:p w:rsidR="002B7E45" w:rsidRPr="00775350" w:rsidRDefault="002B7E45" w:rsidP="002E7F7E">
      <w:pPr>
        <w:numPr>
          <w:ilvl w:val="0"/>
          <w:numId w:val="7"/>
        </w:num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Never ignore victims of bullying, always show an interest/concern;</w:t>
      </w:r>
    </w:p>
    <w:p w:rsidR="002B7E45" w:rsidRPr="00775350" w:rsidRDefault="002B7E45" w:rsidP="002E7F7E">
      <w:pPr>
        <w:numPr>
          <w:ilvl w:val="0"/>
          <w:numId w:val="7"/>
        </w:num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Publicly acknowledge the bullied child's distress;</w:t>
      </w:r>
    </w:p>
    <w:p w:rsidR="002B7E45" w:rsidRPr="00775350" w:rsidRDefault="002B7E45" w:rsidP="002E7F7E">
      <w:pPr>
        <w:numPr>
          <w:ilvl w:val="0"/>
          <w:numId w:val="7"/>
        </w:num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Organise quality groups/circles, which allow children to work together to identify their own problems, causes and solutions with careful sensitive facilitators;</w:t>
      </w:r>
    </w:p>
    <w:p w:rsidR="002B7E45" w:rsidRPr="00775350" w:rsidRDefault="002B7E45" w:rsidP="002E7F7E">
      <w:pPr>
        <w:numPr>
          <w:ilvl w:val="0"/>
          <w:numId w:val="7"/>
        </w:num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Encourage interdependence and feelings of mutual respect, reciprocity, compassion and assertiveness.</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lastRenderedPageBreak/>
        <w:t>It is important when addressing Bullying behaviour to avoid accusations, threats or any responses that will only lead to the child being uncooperative, and silent.</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Focus on the bully behaviour rather than the child, explore, and where possible deal with the reasons for the behaviour. Staff should regularly carry out recorded risk assessments of the times, places and circumstances in which the risk of bullying is greatest and take action to reduce it.</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Assess what he/she does and what he/she gets out of it.</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Give a clear explanation of the extent of the upset the bullying has caused, encourage them to see the bullied child's points of view, reward any good behaviour towards other children.</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Closely monitor the child (bully and bullied) within the home.</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If a culture of bullying continues to prevail and any child feels the issue remains unresolved then staff should ensure that the children are aware of the avenues open to them other than making another complaint through the homes complaints procedure. The child should be given access to; the Children's Rights Service/Officer, Children's Right Organisation i.e. Childline.</w:t>
      </w:r>
    </w:p>
    <w:p w:rsidR="00DA7B09" w:rsidRDefault="00DA7B09" w:rsidP="002E7F7E">
      <w:pPr>
        <w:pBdr>
          <w:bottom w:val="single" w:sz="6" w:space="0" w:color="009294"/>
        </w:pBdr>
        <w:spacing w:before="240"/>
        <w:outlineLvl w:val="1"/>
        <w:rPr>
          <w:rFonts w:ascii="Arial" w:eastAsia="Times New Roman" w:hAnsi="Arial" w:cs="Arial"/>
          <w:b/>
          <w:bCs/>
          <w:sz w:val="24"/>
          <w:szCs w:val="20"/>
          <w:lang w:eastAsia="en-GB"/>
        </w:rPr>
      </w:pPr>
    </w:p>
    <w:p w:rsidR="002B7E45" w:rsidRPr="00775350" w:rsidRDefault="002B7E45" w:rsidP="002E7F7E">
      <w:pPr>
        <w:pBdr>
          <w:bottom w:val="single" w:sz="6" w:space="0" w:color="009294"/>
        </w:pBdr>
        <w:spacing w:before="240"/>
        <w:outlineLvl w:val="1"/>
        <w:rPr>
          <w:rFonts w:ascii="Arial" w:eastAsia="Times New Roman" w:hAnsi="Arial" w:cs="Arial"/>
          <w:b/>
          <w:bCs/>
          <w:sz w:val="24"/>
          <w:szCs w:val="20"/>
          <w:lang w:eastAsia="en-GB"/>
        </w:rPr>
      </w:pPr>
      <w:r w:rsidRPr="00775350">
        <w:rPr>
          <w:rFonts w:ascii="Arial" w:eastAsia="Times New Roman" w:hAnsi="Arial" w:cs="Arial"/>
          <w:b/>
          <w:bCs/>
          <w:sz w:val="24"/>
          <w:szCs w:val="20"/>
          <w:lang w:eastAsia="en-GB"/>
        </w:rPr>
        <w:t>6.</w:t>
      </w:r>
      <w:bookmarkStart w:id="7" w:name="_incidents"/>
      <w:bookmarkEnd w:id="7"/>
      <w:r w:rsidRPr="00775350">
        <w:rPr>
          <w:rFonts w:ascii="Arial" w:eastAsia="Times New Roman" w:hAnsi="Arial" w:cs="Arial"/>
          <w:b/>
          <w:bCs/>
          <w:sz w:val="24"/>
          <w:szCs w:val="20"/>
          <w:lang w:eastAsia="en-GB"/>
        </w:rPr>
        <w:t> Incidents of Bullying Outside the Home</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Any incidents of bullying reported to staff, which may have occurred at school, should be acted on immediately.</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A full account should be gathered including, where possible, locations, times, names of children involved and the names of any teachers who may be aware of the incident.</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 xml:space="preserve">This should be passed onto the school either to, the designated Teacher for Looked </w:t>
      </w:r>
      <w:proofErr w:type="gramStart"/>
      <w:r w:rsidRPr="00775350">
        <w:rPr>
          <w:rFonts w:ascii="Arial" w:eastAsia="Times New Roman" w:hAnsi="Arial" w:cs="Arial"/>
          <w:sz w:val="20"/>
          <w:szCs w:val="20"/>
          <w:lang w:eastAsia="en-GB"/>
        </w:rPr>
        <w:t>After</w:t>
      </w:r>
      <w:proofErr w:type="gramEnd"/>
      <w:r w:rsidRPr="00775350">
        <w:rPr>
          <w:rFonts w:ascii="Arial" w:eastAsia="Times New Roman" w:hAnsi="Arial" w:cs="Arial"/>
          <w:sz w:val="20"/>
          <w:szCs w:val="20"/>
          <w:lang w:eastAsia="en-GB"/>
        </w:rPr>
        <w:t xml:space="preserve"> Children, the Head of Year, or Headmaster.</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Staff should ascertain the school bullying procedure, the process of investigation and what will happen next. This should be passed onto the child, staff should also reassure the child, with the schools assurance of their safety on return.</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A written report of the incident should be forwarded to the school and a written response requested. This should then be placed on the child's files and a copy forwarded to the child's Social Worker.</w:t>
      </w:r>
    </w:p>
    <w:p w:rsidR="002B7E45" w:rsidRPr="00775350" w:rsidRDefault="002B7E45" w:rsidP="002E7F7E">
      <w:pPr>
        <w:spacing w:before="240"/>
        <w:jc w:val="center"/>
        <w:rPr>
          <w:rFonts w:ascii="Arial" w:eastAsia="Times New Roman" w:hAnsi="Arial" w:cs="Arial"/>
          <w:b/>
          <w:bCs/>
          <w:sz w:val="20"/>
          <w:szCs w:val="20"/>
          <w:lang w:eastAsia="en-GB"/>
        </w:rPr>
      </w:pPr>
      <w:r w:rsidRPr="00775350">
        <w:rPr>
          <w:rFonts w:ascii="Arial" w:eastAsia="Times New Roman" w:hAnsi="Arial" w:cs="Arial"/>
          <w:b/>
          <w:bCs/>
          <w:sz w:val="20"/>
          <w:szCs w:val="20"/>
          <w:lang w:eastAsia="en-GB"/>
        </w:rPr>
        <w:t>End</w:t>
      </w:r>
    </w:p>
    <w:p w:rsidR="002B7E45" w:rsidRPr="00775350" w:rsidRDefault="002B7E45" w:rsidP="002E7F7E">
      <w:pPr>
        <w:spacing w:before="240"/>
        <w:rPr>
          <w:rFonts w:ascii="Arial" w:eastAsia="Times New Roman" w:hAnsi="Arial" w:cs="Arial"/>
          <w:sz w:val="20"/>
          <w:szCs w:val="20"/>
          <w:lang w:eastAsia="en-GB"/>
        </w:rPr>
      </w:pPr>
      <w:r w:rsidRPr="00775350">
        <w:rPr>
          <w:rFonts w:ascii="Arial" w:eastAsia="Times New Roman" w:hAnsi="Arial" w:cs="Arial"/>
          <w:sz w:val="20"/>
          <w:szCs w:val="20"/>
          <w:lang w:eastAsia="en-GB"/>
        </w:rPr>
        <w:t>..</w:t>
      </w:r>
    </w:p>
    <w:p w:rsidR="007F5991" w:rsidRPr="00775350" w:rsidRDefault="007F5991" w:rsidP="002E7F7E">
      <w:pPr>
        <w:spacing w:before="240"/>
        <w:rPr>
          <w:rFonts w:ascii="Arial" w:eastAsia="Times New Roman" w:hAnsi="Arial" w:cs="Arial"/>
          <w:sz w:val="20"/>
          <w:szCs w:val="20"/>
          <w:lang w:eastAsia="en-GB"/>
        </w:rPr>
      </w:pPr>
    </w:p>
    <w:p w:rsidR="0087322C" w:rsidRPr="00775350" w:rsidRDefault="0087322C" w:rsidP="00015B92">
      <w:pPr>
        <w:spacing w:after="0"/>
        <w:rPr>
          <w:rFonts w:ascii="Arial" w:hAnsi="Arial" w:cs="Arial"/>
          <w:sz w:val="20"/>
          <w:szCs w:val="20"/>
        </w:rPr>
      </w:pPr>
    </w:p>
    <w:sectPr w:rsidR="0087322C" w:rsidRPr="007753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D83"/>
    <w:multiLevelType w:val="multilevel"/>
    <w:tmpl w:val="583EB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F4117C"/>
    <w:multiLevelType w:val="hybridMultilevel"/>
    <w:tmpl w:val="09AAF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E6455E"/>
    <w:multiLevelType w:val="multilevel"/>
    <w:tmpl w:val="F060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2859B9"/>
    <w:multiLevelType w:val="multilevel"/>
    <w:tmpl w:val="C5D29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044B27"/>
    <w:multiLevelType w:val="hybridMultilevel"/>
    <w:tmpl w:val="513E2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761C5D"/>
    <w:multiLevelType w:val="multilevel"/>
    <w:tmpl w:val="8E4E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B563F3"/>
    <w:multiLevelType w:val="multilevel"/>
    <w:tmpl w:val="7EDE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FA4DF2"/>
    <w:multiLevelType w:val="multilevel"/>
    <w:tmpl w:val="077C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6B10FC"/>
    <w:multiLevelType w:val="multilevel"/>
    <w:tmpl w:val="7A78B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235223"/>
    <w:multiLevelType w:val="hybridMultilevel"/>
    <w:tmpl w:val="BEAA1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numFmt w:val="lowerLetter"/>
        <w:lvlText w:val="%1."/>
        <w:lvlJc w:val="left"/>
      </w:lvl>
    </w:lvlOverride>
  </w:num>
  <w:num w:numId="3">
    <w:abstractNumId w:val="6"/>
  </w:num>
  <w:num w:numId="4">
    <w:abstractNumId w:val="7"/>
  </w:num>
  <w:num w:numId="5">
    <w:abstractNumId w:val="3"/>
  </w:num>
  <w:num w:numId="6">
    <w:abstractNumId w:val="2"/>
  </w:num>
  <w:num w:numId="7">
    <w:abstractNumId w:val="5"/>
  </w:num>
  <w:num w:numId="8">
    <w:abstractNumId w:val="1"/>
  </w:num>
  <w:num w:numId="9">
    <w:abstractNumId w:val="4"/>
  </w:num>
  <w:num w:numId="1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B9"/>
    <w:rsid w:val="00013BF0"/>
    <w:rsid w:val="00015B92"/>
    <w:rsid w:val="00042FBC"/>
    <w:rsid w:val="000767E1"/>
    <w:rsid w:val="00090436"/>
    <w:rsid w:val="000A01BD"/>
    <w:rsid w:val="000A3FE8"/>
    <w:rsid w:val="000C23B8"/>
    <w:rsid w:val="000C7882"/>
    <w:rsid w:val="000E102C"/>
    <w:rsid w:val="000E47CE"/>
    <w:rsid w:val="000F6FF7"/>
    <w:rsid w:val="000F7D4A"/>
    <w:rsid w:val="00103729"/>
    <w:rsid w:val="00113293"/>
    <w:rsid w:val="00115845"/>
    <w:rsid w:val="00147998"/>
    <w:rsid w:val="00162FB7"/>
    <w:rsid w:val="001636DA"/>
    <w:rsid w:val="00165D80"/>
    <w:rsid w:val="00171CFF"/>
    <w:rsid w:val="001837D9"/>
    <w:rsid w:val="0019226D"/>
    <w:rsid w:val="001954DD"/>
    <w:rsid w:val="001A1176"/>
    <w:rsid w:val="001A4B2E"/>
    <w:rsid w:val="001A68DE"/>
    <w:rsid w:val="001A7A7D"/>
    <w:rsid w:val="001C04E7"/>
    <w:rsid w:val="001D54B9"/>
    <w:rsid w:val="001E0044"/>
    <w:rsid w:val="002024FC"/>
    <w:rsid w:val="00204FFF"/>
    <w:rsid w:val="0023117D"/>
    <w:rsid w:val="00267AD5"/>
    <w:rsid w:val="00271459"/>
    <w:rsid w:val="00276C41"/>
    <w:rsid w:val="00293609"/>
    <w:rsid w:val="002A05C1"/>
    <w:rsid w:val="002B7E45"/>
    <w:rsid w:val="002C1282"/>
    <w:rsid w:val="002D645D"/>
    <w:rsid w:val="002D740C"/>
    <w:rsid w:val="002E5BBA"/>
    <w:rsid w:val="002E778C"/>
    <w:rsid w:val="002E7F7E"/>
    <w:rsid w:val="0030083B"/>
    <w:rsid w:val="00303DCD"/>
    <w:rsid w:val="003077C6"/>
    <w:rsid w:val="003215FB"/>
    <w:rsid w:val="00330C0E"/>
    <w:rsid w:val="00366A30"/>
    <w:rsid w:val="00370A05"/>
    <w:rsid w:val="00372731"/>
    <w:rsid w:val="00373F8F"/>
    <w:rsid w:val="003A0F16"/>
    <w:rsid w:val="003A6DA0"/>
    <w:rsid w:val="003F03FD"/>
    <w:rsid w:val="003F416C"/>
    <w:rsid w:val="00406E33"/>
    <w:rsid w:val="00410C1D"/>
    <w:rsid w:val="00440A77"/>
    <w:rsid w:val="00445716"/>
    <w:rsid w:val="0044640E"/>
    <w:rsid w:val="004554A5"/>
    <w:rsid w:val="00460054"/>
    <w:rsid w:val="00461030"/>
    <w:rsid w:val="004656D2"/>
    <w:rsid w:val="0047003C"/>
    <w:rsid w:val="00473C94"/>
    <w:rsid w:val="00487FB5"/>
    <w:rsid w:val="00491903"/>
    <w:rsid w:val="004B6958"/>
    <w:rsid w:val="004C78E6"/>
    <w:rsid w:val="004C7D09"/>
    <w:rsid w:val="004E4C68"/>
    <w:rsid w:val="004F5979"/>
    <w:rsid w:val="00521C88"/>
    <w:rsid w:val="0054534E"/>
    <w:rsid w:val="005563D7"/>
    <w:rsid w:val="0056297F"/>
    <w:rsid w:val="0056534B"/>
    <w:rsid w:val="00572898"/>
    <w:rsid w:val="00580813"/>
    <w:rsid w:val="00590373"/>
    <w:rsid w:val="005B2EBE"/>
    <w:rsid w:val="005B3552"/>
    <w:rsid w:val="005C1538"/>
    <w:rsid w:val="005E3EF4"/>
    <w:rsid w:val="005F310A"/>
    <w:rsid w:val="005F6C30"/>
    <w:rsid w:val="0060025E"/>
    <w:rsid w:val="00601553"/>
    <w:rsid w:val="00620800"/>
    <w:rsid w:val="00627CD1"/>
    <w:rsid w:val="00631209"/>
    <w:rsid w:val="00637821"/>
    <w:rsid w:val="00644690"/>
    <w:rsid w:val="0067033F"/>
    <w:rsid w:val="0068178E"/>
    <w:rsid w:val="006828BC"/>
    <w:rsid w:val="006A37E0"/>
    <w:rsid w:val="006A6F9C"/>
    <w:rsid w:val="006D245E"/>
    <w:rsid w:val="006D4387"/>
    <w:rsid w:val="006D60DE"/>
    <w:rsid w:val="006F58D5"/>
    <w:rsid w:val="006F5BAD"/>
    <w:rsid w:val="00710B42"/>
    <w:rsid w:val="00736A88"/>
    <w:rsid w:val="00741485"/>
    <w:rsid w:val="00762A1E"/>
    <w:rsid w:val="00775350"/>
    <w:rsid w:val="00776797"/>
    <w:rsid w:val="007873F4"/>
    <w:rsid w:val="007A5A6A"/>
    <w:rsid w:val="007A6636"/>
    <w:rsid w:val="007A6AE8"/>
    <w:rsid w:val="007B495A"/>
    <w:rsid w:val="007B6F93"/>
    <w:rsid w:val="007B7054"/>
    <w:rsid w:val="007D7195"/>
    <w:rsid w:val="007E05F8"/>
    <w:rsid w:val="007F5991"/>
    <w:rsid w:val="007F5D07"/>
    <w:rsid w:val="00802318"/>
    <w:rsid w:val="00807917"/>
    <w:rsid w:val="0081199E"/>
    <w:rsid w:val="00813416"/>
    <w:rsid w:val="00816187"/>
    <w:rsid w:val="00816BD6"/>
    <w:rsid w:val="00830AC4"/>
    <w:rsid w:val="00852B02"/>
    <w:rsid w:val="00856675"/>
    <w:rsid w:val="00861EE0"/>
    <w:rsid w:val="0087322C"/>
    <w:rsid w:val="00882BA9"/>
    <w:rsid w:val="00895EFB"/>
    <w:rsid w:val="0089639E"/>
    <w:rsid w:val="0089702D"/>
    <w:rsid w:val="008A6E32"/>
    <w:rsid w:val="008C12D1"/>
    <w:rsid w:val="008C1469"/>
    <w:rsid w:val="008C5C1D"/>
    <w:rsid w:val="008D104D"/>
    <w:rsid w:val="008D1F7E"/>
    <w:rsid w:val="008D30C3"/>
    <w:rsid w:val="008D5F07"/>
    <w:rsid w:val="008F5919"/>
    <w:rsid w:val="008F5EDA"/>
    <w:rsid w:val="008F6C50"/>
    <w:rsid w:val="0092114F"/>
    <w:rsid w:val="00930F7E"/>
    <w:rsid w:val="00946B31"/>
    <w:rsid w:val="00952AB7"/>
    <w:rsid w:val="00956504"/>
    <w:rsid w:val="00962D89"/>
    <w:rsid w:val="0096476B"/>
    <w:rsid w:val="00973657"/>
    <w:rsid w:val="00985628"/>
    <w:rsid w:val="0098779F"/>
    <w:rsid w:val="009930D3"/>
    <w:rsid w:val="00994369"/>
    <w:rsid w:val="009A037B"/>
    <w:rsid w:val="009A2B87"/>
    <w:rsid w:val="009B0751"/>
    <w:rsid w:val="009C040D"/>
    <w:rsid w:val="009D0811"/>
    <w:rsid w:val="009D347F"/>
    <w:rsid w:val="009D43E3"/>
    <w:rsid w:val="009E4FAE"/>
    <w:rsid w:val="009F64B1"/>
    <w:rsid w:val="009F7B39"/>
    <w:rsid w:val="00A0607A"/>
    <w:rsid w:val="00A42D6D"/>
    <w:rsid w:val="00A633B5"/>
    <w:rsid w:val="00A65796"/>
    <w:rsid w:val="00A76B81"/>
    <w:rsid w:val="00A80CAE"/>
    <w:rsid w:val="00A82BDE"/>
    <w:rsid w:val="00A9208F"/>
    <w:rsid w:val="00A94AB3"/>
    <w:rsid w:val="00AA4B1A"/>
    <w:rsid w:val="00AA735D"/>
    <w:rsid w:val="00AA7563"/>
    <w:rsid w:val="00AB57D9"/>
    <w:rsid w:val="00AC4D91"/>
    <w:rsid w:val="00AF0F21"/>
    <w:rsid w:val="00AF7730"/>
    <w:rsid w:val="00B14721"/>
    <w:rsid w:val="00B15C5B"/>
    <w:rsid w:val="00B25868"/>
    <w:rsid w:val="00B26D9B"/>
    <w:rsid w:val="00B4108A"/>
    <w:rsid w:val="00B433B3"/>
    <w:rsid w:val="00B51586"/>
    <w:rsid w:val="00B6631C"/>
    <w:rsid w:val="00B72B2A"/>
    <w:rsid w:val="00B75BE9"/>
    <w:rsid w:val="00B813E5"/>
    <w:rsid w:val="00B913F9"/>
    <w:rsid w:val="00B927F7"/>
    <w:rsid w:val="00BA7ED0"/>
    <w:rsid w:val="00BB6F14"/>
    <w:rsid w:val="00BC1062"/>
    <w:rsid w:val="00BE2963"/>
    <w:rsid w:val="00BE5E5B"/>
    <w:rsid w:val="00C118DD"/>
    <w:rsid w:val="00C12241"/>
    <w:rsid w:val="00C2113C"/>
    <w:rsid w:val="00C23C89"/>
    <w:rsid w:val="00C36677"/>
    <w:rsid w:val="00C377B1"/>
    <w:rsid w:val="00C405D4"/>
    <w:rsid w:val="00C56BF8"/>
    <w:rsid w:val="00C576A5"/>
    <w:rsid w:val="00C6186E"/>
    <w:rsid w:val="00C6436A"/>
    <w:rsid w:val="00C7209B"/>
    <w:rsid w:val="00C73375"/>
    <w:rsid w:val="00C77ADF"/>
    <w:rsid w:val="00C81E62"/>
    <w:rsid w:val="00CB0CD6"/>
    <w:rsid w:val="00CB3112"/>
    <w:rsid w:val="00CB5F81"/>
    <w:rsid w:val="00CE159A"/>
    <w:rsid w:val="00CE3B42"/>
    <w:rsid w:val="00D331F1"/>
    <w:rsid w:val="00D47294"/>
    <w:rsid w:val="00D507B7"/>
    <w:rsid w:val="00D53FA7"/>
    <w:rsid w:val="00D60715"/>
    <w:rsid w:val="00D67518"/>
    <w:rsid w:val="00D7291A"/>
    <w:rsid w:val="00D74466"/>
    <w:rsid w:val="00D82CD5"/>
    <w:rsid w:val="00D934F2"/>
    <w:rsid w:val="00DA7B09"/>
    <w:rsid w:val="00DB6A70"/>
    <w:rsid w:val="00DD4315"/>
    <w:rsid w:val="00DF72B2"/>
    <w:rsid w:val="00E03916"/>
    <w:rsid w:val="00E11C17"/>
    <w:rsid w:val="00E20479"/>
    <w:rsid w:val="00E20AC3"/>
    <w:rsid w:val="00E2263B"/>
    <w:rsid w:val="00E5797D"/>
    <w:rsid w:val="00E6673E"/>
    <w:rsid w:val="00E87CDE"/>
    <w:rsid w:val="00EA10CF"/>
    <w:rsid w:val="00EA6CBB"/>
    <w:rsid w:val="00EC24FA"/>
    <w:rsid w:val="00EC3C7E"/>
    <w:rsid w:val="00EE4305"/>
    <w:rsid w:val="00EF4D5D"/>
    <w:rsid w:val="00F058BB"/>
    <w:rsid w:val="00F12822"/>
    <w:rsid w:val="00F1415D"/>
    <w:rsid w:val="00F30F7A"/>
    <w:rsid w:val="00F315F9"/>
    <w:rsid w:val="00F44A9E"/>
    <w:rsid w:val="00F50E3D"/>
    <w:rsid w:val="00F665B0"/>
    <w:rsid w:val="00F746FC"/>
    <w:rsid w:val="00FC5EEE"/>
    <w:rsid w:val="00FD60A8"/>
    <w:rsid w:val="00FE009D"/>
    <w:rsid w:val="00FF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D6"/>
    <w:rPr>
      <w:rFonts w:ascii="Tahoma" w:hAnsi="Tahoma" w:cs="Tahoma"/>
      <w:sz w:val="16"/>
      <w:szCs w:val="16"/>
    </w:rPr>
  </w:style>
  <w:style w:type="paragraph" w:styleId="NormalWeb">
    <w:name w:val="Normal (Web)"/>
    <w:basedOn w:val="Normal"/>
    <w:uiPriority w:val="99"/>
    <w:semiHidden/>
    <w:unhideWhenUsed/>
    <w:rsid w:val="00E20A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ofchapter">
    <w:name w:val="end_of_chapter"/>
    <w:basedOn w:val="Normal"/>
    <w:rsid w:val="00E20A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E7F7E"/>
    <w:pPr>
      <w:ind w:left="720"/>
      <w:contextualSpacing/>
    </w:pPr>
  </w:style>
  <w:style w:type="character" w:styleId="Hyperlink">
    <w:name w:val="Hyperlink"/>
    <w:basedOn w:val="DefaultParagraphFont"/>
    <w:uiPriority w:val="99"/>
    <w:unhideWhenUsed/>
    <w:rsid w:val="00D331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D6"/>
    <w:rPr>
      <w:rFonts w:ascii="Tahoma" w:hAnsi="Tahoma" w:cs="Tahoma"/>
      <w:sz w:val="16"/>
      <w:szCs w:val="16"/>
    </w:rPr>
  </w:style>
  <w:style w:type="paragraph" w:styleId="NormalWeb">
    <w:name w:val="Normal (Web)"/>
    <w:basedOn w:val="Normal"/>
    <w:uiPriority w:val="99"/>
    <w:semiHidden/>
    <w:unhideWhenUsed/>
    <w:rsid w:val="00E20A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ofchapter">
    <w:name w:val="end_of_chapter"/>
    <w:basedOn w:val="Normal"/>
    <w:rsid w:val="00E20A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E7F7E"/>
    <w:pPr>
      <w:ind w:left="720"/>
      <w:contextualSpacing/>
    </w:pPr>
  </w:style>
  <w:style w:type="character" w:styleId="Hyperlink">
    <w:name w:val="Hyperlink"/>
    <w:basedOn w:val="DefaultParagraphFont"/>
    <w:uiPriority w:val="99"/>
    <w:unhideWhenUsed/>
    <w:rsid w:val="00D331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3878">
      <w:bodyDiv w:val="1"/>
      <w:marLeft w:val="0"/>
      <w:marRight w:val="0"/>
      <w:marTop w:val="0"/>
      <w:marBottom w:val="0"/>
      <w:divBdr>
        <w:top w:val="none" w:sz="0" w:space="0" w:color="auto"/>
        <w:left w:val="none" w:sz="0" w:space="0" w:color="auto"/>
        <w:bottom w:val="none" w:sz="0" w:space="0" w:color="auto"/>
        <w:right w:val="none" w:sz="0" w:space="0" w:color="auto"/>
      </w:divBdr>
      <w:divsChild>
        <w:div w:id="98902234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2140468">
      <w:bodyDiv w:val="1"/>
      <w:marLeft w:val="0"/>
      <w:marRight w:val="0"/>
      <w:marTop w:val="0"/>
      <w:marBottom w:val="0"/>
      <w:divBdr>
        <w:top w:val="none" w:sz="0" w:space="0" w:color="auto"/>
        <w:left w:val="none" w:sz="0" w:space="0" w:color="auto"/>
        <w:bottom w:val="none" w:sz="0" w:space="0" w:color="auto"/>
        <w:right w:val="none" w:sz="0" w:space="0" w:color="auto"/>
      </w:divBdr>
      <w:divsChild>
        <w:div w:id="17473373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9010015">
      <w:bodyDiv w:val="1"/>
      <w:marLeft w:val="0"/>
      <w:marRight w:val="0"/>
      <w:marTop w:val="0"/>
      <w:marBottom w:val="0"/>
      <w:divBdr>
        <w:top w:val="none" w:sz="0" w:space="0" w:color="auto"/>
        <w:left w:val="none" w:sz="0" w:space="0" w:color="auto"/>
        <w:bottom w:val="none" w:sz="0" w:space="0" w:color="auto"/>
        <w:right w:val="none" w:sz="0" w:space="0" w:color="auto"/>
      </w:divBdr>
      <w:divsChild>
        <w:div w:id="46165151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86268194">
      <w:bodyDiv w:val="1"/>
      <w:marLeft w:val="0"/>
      <w:marRight w:val="0"/>
      <w:marTop w:val="0"/>
      <w:marBottom w:val="0"/>
      <w:divBdr>
        <w:top w:val="none" w:sz="0" w:space="0" w:color="auto"/>
        <w:left w:val="none" w:sz="0" w:space="0" w:color="auto"/>
        <w:bottom w:val="none" w:sz="0" w:space="0" w:color="auto"/>
        <w:right w:val="none" w:sz="0" w:space="0" w:color="auto"/>
      </w:divBdr>
      <w:divsChild>
        <w:div w:id="1342975423">
          <w:marLeft w:val="0"/>
          <w:marRight w:val="0"/>
          <w:marTop w:val="0"/>
          <w:marBottom w:val="0"/>
          <w:divBdr>
            <w:top w:val="single" w:sz="36" w:space="8" w:color="B4D0CB"/>
            <w:left w:val="single" w:sz="36" w:space="8" w:color="B4D0CB"/>
            <w:bottom w:val="single" w:sz="36" w:space="8" w:color="B4D0CB"/>
            <w:right w:val="single" w:sz="36" w:space="8" w:color="B4D0CB"/>
          </w:divBdr>
        </w:div>
      </w:divsChild>
    </w:div>
    <w:div w:id="98376469">
      <w:bodyDiv w:val="1"/>
      <w:marLeft w:val="0"/>
      <w:marRight w:val="0"/>
      <w:marTop w:val="0"/>
      <w:marBottom w:val="0"/>
      <w:divBdr>
        <w:top w:val="none" w:sz="0" w:space="0" w:color="auto"/>
        <w:left w:val="none" w:sz="0" w:space="0" w:color="auto"/>
        <w:bottom w:val="none" w:sz="0" w:space="0" w:color="auto"/>
        <w:right w:val="none" w:sz="0" w:space="0" w:color="auto"/>
      </w:divBdr>
      <w:divsChild>
        <w:div w:id="43189731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4619292">
      <w:bodyDiv w:val="1"/>
      <w:marLeft w:val="0"/>
      <w:marRight w:val="0"/>
      <w:marTop w:val="0"/>
      <w:marBottom w:val="0"/>
      <w:divBdr>
        <w:top w:val="none" w:sz="0" w:space="0" w:color="auto"/>
        <w:left w:val="none" w:sz="0" w:space="0" w:color="auto"/>
        <w:bottom w:val="none" w:sz="0" w:space="0" w:color="auto"/>
        <w:right w:val="none" w:sz="0" w:space="0" w:color="auto"/>
      </w:divBdr>
      <w:divsChild>
        <w:div w:id="71388710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6123221">
      <w:bodyDiv w:val="1"/>
      <w:marLeft w:val="0"/>
      <w:marRight w:val="0"/>
      <w:marTop w:val="0"/>
      <w:marBottom w:val="0"/>
      <w:divBdr>
        <w:top w:val="none" w:sz="0" w:space="0" w:color="auto"/>
        <w:left w:val="none" w:sz="0" w:space="0" w:color="auto"/>
        <w:bottom w:val="none" w:sz="0" w:space="0" w:color="auto"/>
        <w:right w:val="none" w:sz="0" w:space="0" w:color="auto"/>
      </w:divBdr>
      <w:divsChild>
        <w:div w:id="71408437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29053614">
      <w:bodyDiv w:val="1"/>
      <w:marLeft w:val="0"/>
      <w:marRight w:val="0"/>
      <w:marTop w:val="0"/>
      <w:marBottom w:val="0"/>
      <w:divBdr>
        <w:top w:val="none" w:sz="0" w:space="0" w:color="auto"/>
        <w:left w:val="none" w:sz="0" w:space="0" w:color="auto"/>
        <w:bottom w:val="none" w:sz="0" w:space="0" w:color="auto"/>
        <w:right w:val="none" w:sz="0" w:space="0" w:color="auto"/>
      </w:divBdr>
      <w:divsChild>
        <w:div w:id="71735980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4008081">
      <w:bodyDiv w:val="1"/>
      <w:marLeft w:val="0"/>
      <w:marRight w:val="0"/>
      <w:marTop w:val="0"/>
      <w:marBottom w:val="0"/>
      <w:divBdr>
        <w:top w:val="none" w:sz="0" w:space="0" w:color="auto"/>
        <w:left w:val="none" w:sz="0" w:space="0" w:color="auto"/>
        <w:bottom w:val="none" w:sz="0" w:space="0" w:color="auto"/>
        <w:right w:val="none" w:sz="0" w:space="0" w:color="auto"/>
      </w:divBdr>
    </w:div>
    <w:div w:id="152992992">
      <w:bodyDiv w:val="1"/>
      <w:marLeft w:val="0"/>
      <w:marRight w:val="0"/>
      <w:marTop w:val="0"/>
      <w:marBottom w:val="0"/>
      <w:divBdr>
        <w:top w:val="none" w:sz="0" w:space="0" w:color="auto"/>
        <w:left w:val="none" w:sz="0" w:space="0" w:color="auto"/>
        <w:bottom w:val="none" w:sz="0" w:space="0" w:color="auto"/>
        <w:right w:val="none" w:sz="0" w:space="0" w:color="auto"/>
      </w:divBdr>
      <w:divsChild>
        <w:div w:id="189303142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4030285">
      <w:bodyDiv w:val="1"/>
      <w:marLeft w:val="0"/>
      <w:marRight w:val="0"/>
      <w:marTop w:val="0"/>
      <w:marBottom w:val="0"/>
      <w:divBdr>
        <w:top w:val="none" w:sz="0" w:space="0" w:color="auto"/>
        <w:left w:val="none" w:sz="0" w:space="0" w:color="auto"/>
        <w:bottom w:val="none" w:sz="0" w:space="0" w:color="auto"/>
        <w:right w:val="none" w:sz="0" w:space="0" w:color="auto"/>
      </w:divBdr>
      <w:divsChild>
        <w:div w:id="2064131175">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24797247">
      <w:bodyDiv w:val="1"/>
      <w:marLeft w:val="0"/>
      <w:marRight w:val="0"/>
      <w:marTop w:val="0"/>
      <w:marBottom w:val="0"/>
      <w:divBdr>
        <w:top w:val="none" w:sz="0" w:space="0" w:color="auto"/>
        <w:left w:val="none" w:sz="0" w:space="0" w:color="auto"/>
        <w:bottom w:val="none" w:sz="0" w:space="0" w:color="auto"/>
        <w:right w:val="none" w:sz="0" w:space="0" w:color="auto"/>
      </w:divBdr>
      <w:divsChild>
        <w:div w:id="192256513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47618621">
      <w:bodyDiv w:val="1"/>
      <w:marLeft w:val="0"/>
      <w:marRight w:val="0"/>
      <w:marTop w:val="0"/>
      <w:marBottom w:val="0"/>
      <w:divBdr>
        <w:top w:val="none" w:sz="0" w:space="0" w:color="auto"/>
        <w:left w:val="none" w:sz="0" w:space="0" w:color="auto"/>
        <w:bottom w:val="none" w:sz="0" w:space="0" w:color="auto"/>
        <w:right w:val="none" w:sz="0" w:space="0" w:color="auto"/>
      </w:divBdr>
      <w:divsChild>
        <w:div w:id="158055940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93751636">
      <w:bodyDiv w:val="1"/>
      <w:marLeft w:val="0"/>
      <w:marRight w:val="0"/>
      <w:marTop w:val="0"/>
      <w:marBottom w:val="0"/>
      <w:divBdr>
        <w:top w:val="none" w:sz="0" w:space="0" w:color="auto"/>
        <w:left w:val="none" w:sz="0" w:space="0" w:color="auto"/>
        <w:bottom w:val="none" w:sz="0" w:space="0" w:color="auto"/>
        <w:right w:val="none" w:sz="0" w:space="0" w:color="auto"/>
      </w:divBdr>
      <w:divsChild>
        <w:div w:id="43518060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03899536">
      <w:bodyDiv w:val="1"/>
      <w:marLeft w:val="0"/>
      <w:marRight w:val="0"/>
      <w:marTop w:val="0"/>
      <w:marBottom w:val="0"/>
      <w:divBdr>
        <w:top w:val="none" w:sz="0" w:space="0" w:color="auto"/>
        <w:left w:val="none" w:sz="0" w:space="0" w:color="auto"/>
        <w:bottom w:val="none" w:sz="0" w:space="0" w:color="auto"/>
        <w:right w:val="none" w:sz="0" w:space="0" w:color="auto"/>
      </w:divBdr>
      <w:divsChild>
        <w:div w:id="127705735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55429839">
      <w:bodyDiv w:val="1"/>
      <w:marLeft w:val="0"/>
      <w:marRight w:val="0"/>
      <w:marTop w:val="0"/>
      <w:marBottom w:val="0"/>
      <w:divBdr>
        <w:top w:val="none" w:sz="0" w:space="0" w:color="auto"/>
        <w:left w:val="none" w:sz="0" w:space="0" w:color="auto"/>
        <w:bottom w:val="none" w:sz="0" w:space="0" w:color="auto"/>
        <w:right w:val="none" w:sz="0" w:space="0" w:color="auto"/>
      </w:divBdr>
      <w:divsChild>
        <w:div w:id="88035872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70422956">
      <w:bodyDiv w:val="1"/>
      <w:marLeft w:val="0"/>
      <w:marRight w:val="0"/>
      <w:marTop w:val="0"/>
      <w:marBottom w:val="0"/>
      <w:divBdr>
        <w:top w:val="none" w:sz="0" w:space="0" w:color="auto"/>
        <w:left w:val="none" w:sz="0" w:space="0" w:color="auto"/>
        <w:bottom w:val="none" w:sz="0" w:space="0" w:color="auto"/>
        <w:right w:val="none" w:sz="0" w:space="0" w:color="auto"/>
      </w:divBdr>
    </w:div>
    <w:div w:id="478689261">
      <w:bodyDiv w:val="1"/>
      <w:marLeft w:val="0"/>
      <w:marRight w:val="0"/>
      <w:marTop w:val="0"/>
      <w:marBottom w:val="0"/>
      <w:divBdr>
        <w:top w:val="none" w:sz="0" w:space="0" w:color="auto"/>
        <w:left w:val="none" w:sz="0" w:space="0" w:color="auto"/>
        <w:bottom w:val="none" w:sz="0" w:space="0" w:color="auto"/>
        <w:right w:val="none" w:sz="0" w:space="0" w:color="auto"/>
      </w:divBdr>
      <w:divsChild>
        <w:div w:id="13922646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529103305">
      <w:bodyDiv w:val="1"/>
      <w:marLeft w:val="0"/>
      <w:marRight w:val="0"/>
      <w:marTop w:val="0"/>
      <w:marBottom w:val="0"/>
      <w:divBdr>
        <w:top w:val="none" w:sz="0" w:space="0" w:color="auto"/>
        <w:left w:val="none" w:sz="0" w:space="0" w:color="auto"/>
        <w:bottom w:val="none" w:sz="0" w:space="0" w:color="auto"/>
        <w:right w:val="none" w:sz="0" w:space="0" w:color="auto"/>
      </w:divBdr>
      <w:divsChild>
        <w:div w:id="21581706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531264421">
      <w:bodyDiv w:val="1"/>
      <w:marLeft w:val="0"/>
      <w:marRight w:val="0"/>
      <w:marTop w:val="0"/>
      <w:marBottom w:val="0"/>
      <w:divBdr>
        <w:top w:val="none" w:sz="0" w:space="0" w:color="auto"/>
        <w:left w:val="none" w:sz="0" w:space="0" w:color="auto"/>
        <w:bottom w:val="none" w:sz="0" w:space="0" w:color="auto"/>
        <w:right w:val="none" w:sz="0" w:space="0" w:color="auto"/>
      </w:divBdr>
      <w:divsChild>
        <w:div w:id="1766076628">
          <w:marLeft w:val="0"/>
          <w:marRight w:val="0"/>
          <w:marTop w:val="0"/>
          <w:marBottom w:val="0"/>
          <w:divBdr>
            <w:top w:val="single" w:sz="36" w:space="8" w:color="B4D0CB"/>
            <w:left w:val="single" w:sz="36" w:space="8" w:color="B4D0CB"/>
            <w:bottom w:val="single" w:sz="36" w:space="8" w:color="B4D0CB"/>
            <w:right w:val="single" w:sz="36" w:space="8" w:color="B4D0CB"/>
          </w:divBdr>
        </w:div>
      </w:divsChild>
    </w:div>
    <w:div w:id="544684725">
      <w:bodyDiv w:val="1"/>
      <w:marLeft w:val="0"/>
      <w:marRight w:val="0"/>
      <w:marTop w:val="0"/>
      <w:marBottom w:val="0"/>
      <w:divBdr>
        <w:top w:val="none" w:sz="0" w:space="0" w:color="auto"/>
        <w:left w:val="none" w:sz="0" w:space="0" w:color="auto"/>
        <w:bottom w:val="none" w:sz="0" w:space="0" w:color="auto"/>
        <w:right w:val="none" w:sz="0" w:space="0" w:color="auto"/>
      </w:divBdr>
    </w:div>
    <w:div w:id="578289838">
      <w:bodyDiv w:val="1"/>
      <w:marLeft w:val="0"/>
      <w:marRight w:val="0"/>
      <w:marTop w:val="0"/>
      <w:marBottom w:val="0"/>
      <w:divBdr>
        <w:top w:val="none" w:sz="0" w:space="0" w:color="auto"/>
        <w:left w:val="none" w:sz="0" w:space="0" w:color="auto"/>
        <w:bottom w:val="none" w:sz="0" w:space="0" w:color="auto"/>
        <w:right w:val="none" w:sz="0" w:space="0" w:color="auto"/>
      </w:divBdr>
    </w:div>
    <w:div w:id="581725102">
      <w:bodyDiv w:val="1"/>
      <w:marLeft w:val="0"/>
      <w:marRight w:val="0"/>
      <w:marTop w:val="0"/>
      <w:marBottom w:val="0"/>
      <w:divBdr>
        <w:top w:val="none" w:sz="0" w:space="0" w:color="auto"/>
        <w:left w:val="none" w:sz="0" w:space="0" w:color="auto"/>
        <w:bottom w:val="none" w:sz="0" w:space="0" w:color="auto"/>
        <w:right w:val="none" w:sz="0" w:space="0" w:color="auto"/>
      </w:divBdr>
      <w:divsChild>
        <w:div w:id="1368870220">
          <w:marLeft w:val="0"/>
          <w:marRight w:val="0"/>
          <w:marTop w:val="0"/>
          <w:marBottom w:val="0"/>
          <w:divBdr>
            <w:top w:val="single" w:sz="6" w:space="8" w:color="CCCCCC"/>
            <w:left w:val="single" w:sz="6" w:space="15" w:color="CCCCCC"/>
            <w:bottom w:val="single" w:sz="18" w:space="8" w:color="999999"/>
            <w:right w:val="single" w:sz="18" w:space="19" w:color="999999"/>
          </w:divBdr>
          <w:divsChild>
            <w:div w:id="13920906">
              <w:marLeft w:val="0"/>
              <w:marRight w:val="0"/>
              <w:marTop w:val="0"/>
              <w:marBottom w:val="0"/>
              <w:divBdr>
                <w:top w:val="none" w:sz="0" w:space="0" w:color="auto"/>
                <w:left w:val="none" w:sz="0" w:space="0" w:color="auto"/>
                <w:bottom w:val="none" w:sz="0" w:space="0" w:color="auto"/>
                <w:right w:val="none" w:sz="0" w:space="0" w:color="auto"/>
              </w:divBdr>
            </w:div>
            <w:div w:id="1352561054">
              <w:marLeft w:val="0"/>
              <w:marRight w:val="0"/>
              <w:marTop w:val="0"/>
              <w:marBottom w:val="0"/>
              <w:divBdr>
                <w:top w:val="none" w:sz="0" w:space="0" w:color="auto"/>
                <w:left w:val="none" w:sz="0" w:space="0" w:color="auto"/>
                <w:bottom w:val="none" w:sz="0" w:space="0" w:color="auto"/>
                <w:right w:val="none" w:sz="0" w:space="0" w:color="auto"/>
              </w:divBdr>
            </w:div>
          </w:divsChild>
        </w:div>
        <w:div w:id="507256428">
          <w:marLeft w:val="0"/>
          <w:marRight w:val="0"/>
          <w:marTop w:val="0"/>
          <w:marBottom w:val="0"/>
          <w:divBdr>
            <w:top w:val="single" w:sz="6" w:space="8" w:color="CCCCCC"/>
            <w:left w:val="single" w:sz="6" w:space="11" w:color="CCCCCC"/>
            <w:bottom w:val="single" w:sz="18" w:space="19" w:color="999999"/>
            <w:right w:val="single" w:sz="18" w:space="8" w:color="999999"/>
          </w:divBdr>
          <w:divsChild>
            <w:div w:id="1652245603">
              <w:marLeft w:val="0"/>
              <w:marRight w:val="0"/>
              <w:marTop w:val="0"/>
              <w:marBottom w:val="0"/>
              <w:divBdr>
                <w:top w:val="none" w:sz="0" w:space="0" w:color="auto"/>
                <w:left w:val="none" w:sz="0" w:space="0" w:color="auto"/>
                <w:bottom w:val="none" w:sz="0" w:space="0" w:color="auto"/>
                <w:right w:val="none" w:sz="0" w:space="0" w:color="auto"/>
              </w:divBdr>
              <w:divsChild>
                <w:div w:id="57188695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 w:id="601883153">
      <w:bodyDiv w:val="1"/>
      <w:marLeft w:val="0"/>
      <w:marRight w:val="0"/>
      <w:marTop w:val="0"/>
      <w:marBottom w:val="0"/>
      <w:divBdr>
        <w:top w:val="none" w:sz="0" w:space="0" w:color="auto"/>
        <w:left w:val="none" w:sz="0" w:space="0" w:color="auto"/>
        <w:bottom w:val="none" w:sz="0" w:space="0" w:color="auto"/>
        <w:right w:val="none" w:sz="0" w:space="0" w:color="auto"/>
      </w:divBdr>
      <w:divsChild>
        <w:div w:id="1673944333">
          <w:marLeft w:val="0"/>
          <w:marRight w:val="0"/>
          <w:marTop w:val="0"/>
          <w:marBottom w:val="0"/>
          <w:divBdr>
            <w:top w:val="single" w:sz="36" w:space="8" w:color="AAD2DF"/>
            <w:left w:val="single" w:sz="36" w:space="8" w:color="AAD2DF"/>
            <w:bottom w:val="single" w:sz="36" w:space="8" w:color="AAD2DF"/>
            <w:right w:val="single" w:sz="36" w:space="8" w:color="AAD2DF"/>
          </w:divBdr>
        </w:div>
        <w:div w:id="540170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926643">
      <w:bodyDiv w:val="1"/>
      <w:marLeft w:val="0"/>
      <w:marRight w:val="0"/>
      <w:marTop w:val="0"/>
      <w:marBottom w:val="0"/>
      <w:divBdr>
        <w:top w:val="none" w:sz="0" w:space="0" w:color="auto"/>
        <w:left w:val="none" w:sz="0" w:space="0" w:color="auto"/>
        <w:bottom w:val="none" w:sz="0" w:space="0" w:color="auto"/>
        <w:right w:val="none" w:sz="0" w:space="0" w:color="auto"/>
      </w:divBdr>
      <w:divsChild>
        <w:div w:id="121524117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09821082">
      <w:bodyDiv w:val="1"/>
      <w:marLeft w:val="0"/>
      <w:marRight w:val="0"/>
      <w:marTop w:val="0"/>
      <w:marBottom w:val="0"/>
      <w:divBdr>
        <w:top w:val="none" w:sz="0" w:space="0" w:color="auto"/>
        <w:left w:val="none" w:sz="0" w:space="0" w:color="auto"/>
        <w:bottom w:val="none" w:sz="0" w:space="0" w:color="auto"/>
        <w:right w:val="none" w:sz="0" w:space="0" w:color="auto"/>
      </w:divBdr>
      <w:divsChild>
        <w:div w:id="6121623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16647120">
      <w:bodyDiv w:val="1"/>
      <w:marLeft w:val="0"/>
      <w:marRight w:val="0"/>
      <w:marTop w:val="0"/>
      <w:marBottom w:val="0"/>
      <w:divBdr>
        <w:top w:val="none" w:sz="0" w:space="0" w:color="auto"/>
        <w:left w:val="none" w:sz="0" w:space="0" w:color="auto"/>
        <w:bottom w:val="none" w:sz="0" w:space="0" w:color="auto"/>
        <w:right w:val="none" w:sz="0" w:space="0" w:color="auto"/>
      </w:divBdr>
      <w:divsChild>
        <w:div w:id="55365738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55961983">
      <w:bodyDiv w:val="1"/>
      <w:marLeft w:val="0"/>
      <w:marRight w:val="0"/>
      <w:marTop w:val="0"/>
      <w:marBottom w:val="0"/>
      <w:divBdr>
        <w:top w:val="none" w:sz="0" w:space="0" w:color="auto"/>
        <w:left w:val="none" w:sz="0" w:space="0" w:color="auto"/>
        <w:bottom w:val="none" w:sz="0" w:space="0" w:color="auto"/>
        <w:right w:val="none" w:sz="0" w:space="0" w:color="auto"/>
      </w:divBdr>
      <w:divsChild>
        <w:div w:id="1788154525">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59311116">
      <w:bodyDiv w:val="1"/>
      <w:marLeft w:val="0"/>
      <w:marRight w:val="0"/>
      <w:marTop w:val="0"/>
      <w:marBottom w:val="0"/>
      <w:divBdr>
        <w:top w:val="none" w:sz="0" w:space="0" w:color="auto"/>
        <w:left w:val="none" w:sz="0" w:space="0" w:color="auto"/>
        <w:bottom w:val="none" w:sz="0" w:space="0" w:color="auto"/>
        <w:right w:val="none" w:sz="0" w:space="0" w:color="auto"/>
      </w:divBdr>
      <w:divsChild>
        <w:div w:id="118220458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60743639">
      <w:bodyDiv w:val="1"/>
      <w:marLeft w:val="0"/>
      <w:marRight w:val="0"/>
      <w:marTop w:val="0"/>
      <w:marBottom w:val="0"/>
      <w:divBdr>
        <w:top w:val="none" w:sz="0" w:space="0" w:color="auto"/>
        <w:left w:val="none" w:sz="0" w:space="0" w:color="auto"/>
        <w:bottom w:val="none" w:sz="0" w:space="0" w:color="auto"/>
        <w:right w:val="none" w:sz="0" w:space="0" w:color="auto"/>
      </w:divBdr>
      <w:divsChild>
        <w:div w:id="79240260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79284798">
      <w:bodyDiv w:val="1"/>
      <w:marLeft w:val="0"/>
      <w:marRight w:val="0"/>
      <w:marTop w:val="0"/>
      <w:marBottom w:val="0"/>
      <w:divBdr>
        <w:top w:val="none" w:sz="0" w:space="0" w:color="auto"/>
        <w:left w:val="none" w:sz="0" w:space="0" w:color="auto"/>
        <w:bottom w:val="none" w:sz="0" w:space="0" w:color="auto"/>
        <w:right w:val="none" w:sz="0" w:space="0" w:color="auto"/>
      </w:divBdr>
      <w:divsChild>
        <w:div w:id="170756037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727219811">
      <w:bodyDiv w:val="1"/>
      <w:marLeft w:val="0"/>
      <w:marRight w:val="0"/>
      <w:marTop w:val="0"/>
      <w:marBottom w:val="0"/>
      <w:divBdr>
        <w:top w:val="none" w:sz="0" w:space="0" w:color="auto"/>
        <w:left w:val="none" w:sz="0" w:space="0" w:color="auto"/>
        <w:bottom w:val="none" w:sz="0" w:space="0" w:color="auto"/>
        <w:right w:val="none" w:sz="0" w:space="0" w:color="auto"/>
      </w:divBdr>
      <w:divsChild>
        <w:div w:id="5008025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801310098">
      <w:bodyDiv w:val="1"/>
      <w:marLeft w:val="0"/>
      <w:marRight w:val="0"/>
      <w:marTop w:val="0"/>
      <w:marBottom w:val="0"/>
      <w:divBdr>
        <w:top w:val="none" w:sz="0" w:space="0" w:color="auto"/>
        <w:left w:val="none" w:sz="0" w:space="0" w:color="auto"/>
        <w:bottom w:val="none" w:sz="0" w:space="0" w:color="auto"/>
        <w:right w:val="none" w:sz="0" w:space="0" w:color="auto"/>
      </w:divBdr>
      <w:divsChild>
        <w:div w:id="42743334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834959666">
      <w:bodyDiv w:val="1"/>
      <w:marLeft w:val="0"/>
      <w:marRight w:val="0"/>
      <w:marTop w:val="0"/>
      <w:marBottom w:val="0"/>
      <w:divBdr>
        <w:top w:val="none" w:sz="0" w:space="0" w:color="auto"/>
        <w:left w:val="none" w:sz="0" w:space="0" w:color="auto"/>
        <w:bottom w:val="none" w:sz="0" w:space="0" w:color="auto"/>
        <w:right w:val="none" w:sz="0" w:space="0" w:color="auto"/>
      </w:divBdr>
      <w:divsChild>
        <w:div w:id="145505323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864975652">
      <w:bodyDiv w:val="1"/>
      <w:marLeft w:val="0"/>
      <w:marRight w:val="0"/>
      <w:marTop w:val="0"/>
      <w:marBottom w:val="0"/>
      <w:divBdr>
        <w:top w:val="none" w:sz="0" w:space="0" w:color="auto"/>
        <w:left w:val="none" w:sz="0" w:space="0" w:color="auto"/>
        <w:bottom w:val="none" w:sz="0" w:space="0" w:color="auto"/>
        <w:right w:val="none" w:sz="0" w:space="0" w:color="auto"/>
      </w:divBdr>
      <w:divsChild>
        <w:div w:id="85638710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869877941">
      <w:bodyDiv w:val="1"/>
      <w:marLeft w:val="0"/>
      <w:marRight w:val="0"/>
      <w:marTop w:val="0"/>
      <w:marBottom w:val="0"/>
      <w:divBdr>
        <w:top w:val="none" w:sz="0" w:space="0" w:color="auto"/>
        <w:left w:val="none" w:sz="0" w:space="0" w:color="auto"/>
        <w:bottom w:val="none" w:sz="0" w:space="0" w:color="auto"/>
        <w:right w:val="none" w:sz="0" w:space="0" w:color="auto"/>
      </w:divBdr>
      <w:divsChild>
        <w:div w:id="270016744">
          <w:marLeft w:val="0"/>
          <w:marRight w:val="0"/>
          <w:marTop w:val="0"/>
          <w:marBottom w:val="0"/>
          <w:divBdr>
            <w:top w:val="single" w:sz="36" w:space="8" w:color="B4D0CB"/>
            <w:left w:val="single" w:sz="36" w:space="8" w:color="B4D0CB"/>
            <w:bottom w:val="single" w:sz="36" w:space="8" w:color="B4D0CB"/>
            <w:right w:val="single" w:sz="36" w:space="8" w:color="B4D0CB"/>
          </w:divBdr>
        </w:div>
      </w:divsChild>
    </w:div>
    <w:div w:id="885416047">
      <w:bodyDiv w:val="1"/>
      <w:marLeft w:val="0"/>
      <w:marRight w:val="0"/>
      <w:marTop w:val="0"/>
      <w:marBottom w:val="0"/>
      <w:divBdr>
        <w:top w:val="none" w:sz="0" w:space="0" w:color="auto"/>
        <w:left w:val="none" w:sz="0" w:space="0" w:color="auto"/>
        <w:bottom w:val="none" w:sz="0" w:space="0" w:color="auto"/>
        <w:right w:val="none" w:sz="0" w:space="0" w:color="auto"/>
      </w:divBdr>
      <w:divsChild>
        <w:div w:id="48385460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895507272">
      <w:bodyDiv w:val="1"/>
      <w:marLeft w:val="0"/>
      <w:marRight w:val="0"/>
      <w:marTop w:val="0"/>
      <w:marBottom w:val="0"/>
      <w:divBdr>
        <w:top w:val="none" w:sz="0" w:space="0" w:color="auto"/>
        <w:left w:val="none" w:sz="0" w:space="0" w:color="auto"/>
        <w:bottom w:val="none" w:sz="0" w:space="0" w:color="auto"/>
        <w:right w:val="none" w:sz="0" w:space="0" w:color="auto"/>
      </w:divBdr>
      <w:divsChild>
        <w:div w:id="189269376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32207963">
      <w:bodyDiv w:val="1"/>
      <w:marLeft w:val="0"/>
      <w:marRight w:val="0"/>
      <w:marTop w:val="0"/>
      <w:marBottom w:val="0"/>
      <w:divBdr>
        <w:top w:val="none" w:sz="0" w:space="0" w:color="auto"/>
        <w:left w:val="none" w:sz="0" w:space="0" w:color="auto"/>
        <w:bottom w:val="none" w:sz="0" w:space="0" w:color="auto"/>
        <w:right w:val="none" w:sz="0" w:space="0" w:color="auto"/>
      </w:divBdr>
    </w:div>
    <w:div w:id="939412507">
      <w:bodyDiv w:val="1"/>
      <w:marLeft w:val="0"/>
      <w:marRight w:val="0"/>
      <w:marTop w:val="0"/>
      <w:marBottom w:val="0"/>
      <w:divBdr>
        <w:top w:val="none" w:sz="0" w:space="0" w:color="auto"/>
        <w:left w:val="none" w:sz="0" w:space="0" w:color="auto"/>
        <w:bottom w:val="none" w:sz="0" w:space="0" w:color="auto"/>
        <w:right w:val="none" w:sz="0" w:space="0" w:color="auto"/>
      </w:divBdr>
      <w:divsChild>
        <w:div w:id="24145204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44651936">
      <w:bodyDiv w:val="1"/>
      <w:marLeft w:val="0"/>
      <w:marRight w:val="0"/>
      <w:marTop w:val="0"/>
      <w:marBottom w:val="0"/>
      <w:divBdr>
        <w:top w:val="none" w:sz="0" w:space="0" w:color="auto"/>
        <w:left w:val="none" w:sz="0" w:space="0" w:color="auto"/>
        <w:bottom w:val="none" w:sz="0" w:space="0" w:color="auto"/>
        <w:right w:val="none" w:sz="0" w:space="0" w:color="auto"/>
      </w:divBdr>
      <w:divsChild>
        <w:div w:id="37061922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82389528">
      <w:bodyDiv w:val="1"/>
      <w:marLeft w:val="0"/>
      <w:marRight w:val="0"/>
      <w:marTop w:val="0"/>
      <w:marBottom w:val="0"/>
      <w:divBdr>
        <w:top w:val="none" w:sz="0" w:space="0" w:color="auto"/>
        <w:left w:val="none" w:sz="0" w:space="0" w:color="auto"/>
        <w:bottom w:val="none" w:sz="0" w:space="0" w:color="auto"/>
        <w:right w:val="none" w:sz="0" w:space="0" w:color="auto"/>
      </w:divBdr>
      <w:divsChild>
        <w:div w:id="209069264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45982307">
      <w:bodyDiv w:val="1"/>
      <w:marLeft w:val="0"/>
      <w:marRight w:val="0"/>
      <w:marTop w:val="0"/>
      <w:marBottom w:val="0"/>
      <w:divBdr>
        <w:top w:val="none" w:sz="0" w:space="0" w:color="auto"/>
        <w:left w:val="none" w:sz="0" w:space="0" w:color="auto"/>
        <w:bottom w:val="none" w:sz="0" w:space="0" w:color="auto"/>
        <w:right w:val="none" w:sz="0" w:space="0" w:color="auto"/>
      </w:divBdr>
    </w:div>
    <w:div w:id="1063672956">
      <w:bodyDiv w:val="1"/>
      <w:marLeft w:val="0"/>
      <w:marRight w:val="0"/>
      <w:marTop w:val="0"/>
      <w:marBottom w:val="0"/>
      <w:divBdr>
        <w:top w:val="none" w:sz="0" w:space="0" w:color="auto"/>
        <w:left w:val="none" w:sz="0" w:space="0" w:color="auto"/>
        <w:bottom w:val="none" w:sz="0" w:space="0" w:color="auto"/>
        <w:right w:val="none" w:sz="0" w:space="0" w:color="auto"/>
      </w:divBdr>
    </w:div>
    <w:div w:id="1125126369">
      <w:bodyDiv w:val="1"/>
      <w:marLeft w:val="0"/>
      <w:marRight w:val="0"/>
      <w:marTop w:val="0"/>
      <w:marBottom w:val="0"/>
      <w:divBdr>
        <w:top w:val="none" w:sz="0" w:space="0" w:color="auto"/>
        <w:left w:val="none" w:sz="0" w:space="0" w:color="auto"/>
        <w:bottom w:val="none" w:sz="0" w:space="0" w:color="auto"/>
        <w:right w:val="none" w:sz="0" w:space="0" w:color="auto"/>
      </w:divBdr>
      <w:divsChild>
        <w:div w:id="120397612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156188292">
      <w:bodyDiv w:val="1"/>
      <w:marLeft w:val="0"/>
      <w:marRight w:val="0"/>
      <w:marTop w:val="0"/>
      <w:marBottom w:val="0"/>
      <w:divBdr>
        <w:top w:val="none" w:sz="0" w:space="0" w:color="auto"/>
        <w:left w:val="none" w:sz="0" w:space="0" w:color="auto"/>
        <w:bottom w:val="none" w:sz="0" w:space="0" w:color="auto"/>
        <w:right w:val="none" w:sz="0" w:space="0" w:color="auto"/>
      </w:divBdr>
      <w:divsChild>
        <w:div w:id="63991987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190528631">
      <w:bodyDiv w:val="1"/>
      <w:marLeft w:val="0"/>
      <w:marRight w:val="0"/>
      <w:marTop w:val="0"/>
      <w:marBottom w:val="0"/>
      <w:divBdr>
        <w:top w:val="none" w:sz="0" w:space="0" w:color="auto"/>
        <w:left w:val="none" w:sz="0" w:space="0" w:color="auto"/>
        <w:bottom w:val="none" w:sz="0" w:space="0" w:color="auto"/>
        <w:right w:val="none" w:sz="0" w:space="0" w:color="auto"/>
      </w:divBdr>
      <w:divsChild>
        <w:div w:id="193234686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199968900">
      <w:bodyDiv w:val="1"/>
      <w:marLeft w:val="0"/>
      <w:marRight w:val="0"/>
      <w:marTop w:val="0"/>
      <w:marBottom w:val="0"/>
      <w:divBdr>
        <w:top w:val="none" w:sz="0" w:space="0" w:color="auto"/>
        <w:left w:val="none" w:sz="0" w:space="0" w:color="auto"/>
        <w:bottom w:val="none" w:sz="0" w:space="0" w:color="auto"/>
        <w:right w:val="none" w:sz="0" w:space="0" w:color="auto"/>
      </w:divBdr>
    </w:div>
    <w:div w:id="1297177318">
      <w:bodyDiv w:val="1"/>
      <w:marLeft w:val="0"/>
      <w:marRight w:val="0"/>
      <w:marTop w:val="0"/>
      <w:marBottom w:val="0"/>
      <w:divBdr>
        <w:top w:val="none" w:sz="0" w:space="0" w:color="auto"/>
        <w:left w:val="none" w:sz="0" w:space="0" w:color="auto"/>
        <w:bottom w:val="none" w:sz="0" w:space="0" w:color="auto"/>
        <w:right w:val="none" w:sz="0" w:space="0" w:color="auto"/>
      </w:divBdr>
      <w:divsChild>
        <w:div w:id="1756318959">
          <w:marLeft w:val="0"/>
          <w:marRight w:val="0"/>
          <w:marTop w:val="0"/>
          <w:marBottom w:val="0"/>
          <w:divBdr>
            <w:top w:val="single" w:sz="36" w:space="8" w:color="B4D0CB"/>
            <w:left w:val="single" w:sz="36" w:space="8" w:color="B4D0CB"/>
            <w:bottom w:val="single" w:sz="36" w:space="8" w:color="B4D0CB"/>
            <w:right w:val="single" w:sz="36" w:space="8" w:color="B4D0CB"/>
          </w:divBdr>
        </w:div>
      </w:divsChild>
    </w:div>
    <w:div w:id="1314143286">
      <w:bodyDiv w:val="1"/>
      <w:marLeft w:val="0"/>
      <w:marRight w:val="0"/>
      <w:marTop w:val="0"/>
      <w:marBottom w:val="0"/>
      <w:divBdr>
        <w:top w:val="none" w:sz="0" w:space="0" w:color="auto"/>
        <w:left w:val="none" w:sz="0" w:space="0" w:color="auto"/>
        <w:bottom w:val="none" w:sz="0" w:space="0" w:color="auto"/>
        <w:right w:val="none" w:sz="0" w:space="0" w:color="auto"/>
      </w:divBdr>
      <w:divsChild>
        <w:div w:id="138301977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17106359">
      <w:bodyDiv w:val="1"/>
      <w:marLeft w:val="0"/>
      <w:marRight w:val="0"/>
      <w:marTop w:val="0"/>
      <w:marBottom w:val="0"/>
      <w:divBdr>
        <w:top w:val="none" w:sz="0" w:space="0" w:color="auto"/>
        <w:left w:val="none" w:sz="0" w:space="0" w:color="auto"/>
        <w:bottom w:val="none" w:sz="0" w:space="0" w:color="auto"/>
        <w:right w:val="none" w:sz="0" w:space="0" w:color="auto"/>
      </w:divBdr>
      <w:divsChild>
        <w:div w:id="113903725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24703203">
      <w:bodyDiv w:val="1"/>
      <w:marLeft w:val="0"/>
      <w:marRight w:val="0"/>
      <w:marTop w:val="0"/>
      <w:marBottom w:val="0"/>
      <w:divBdr>
        <w:top w:val="none" w:sz="0" w:space="0" w:color="auto"/>
        <w:left w:val="none" w:sz="0" w:space="0" w:color="auto"/>
        <w:bottom w:val="none" w:sz="0" w:space="0" w:color="auto"/>
        <w:right w:val="none" w:sz="0" w:space="0" w:color="auto"/>
      </w:divBdr>
      <w:divsChild>
        <w:div w:id="100251025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37541877">
      <w:bodyDiv w:val="1"/>
      <w:marLeft w:val="0"/>
      <w:marRight w:val="0"/>
      <w:marTop w:val="0"/>
      <w:marBottom w:val="0"/>
      <w:divBdr>
        <w:top w:val="none" w:sz="0" w:space="0" w:color="auto"/>
        <w:left w:val="none" w:sz="0" w:space="0" w:color="auto"/>
        <w:bottom w:val="none" w:sz="0" w:space="0" w:color="auto"/>
        <w:right w:val="none" w:sz="0" w:space="0" w:color="auto"/>
      </w:divBdr>
      <w:divsChild>
        <w:div w:id="24117952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41084888">
      <w:bodyDiv w:val="1"/>
      <w:marLeft w:val="0"/>
      <w:marRight w:val="0"/>
      <w:marTop w:val="0"/>
      <w:marBottom w:val="0"/>
      <w:divBdr>
        <w:top w:val="none" w:sz="0" w:space="0" w:color="auto"/>
        <w:left w:val="none" w:sz="0" w:space="0" w:color="auto"/>
        <w:bottom w:val="none" w:sz="0" w:space="0" w:color="auto"/>
        <w:right w:val="none" w:sz="0" w:space="0" w:color="auto"/>
      </w:divBdr>
      <w:divsChild>
        <w:div w:id="16066076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78317103">
      <w:bodyDiv w:val="1"/>
      <w:marLeft w:val="0"/>
      <w:marRight w:val="0"/>
      <w:marTop w:val="0"/>
      <w:marBottom w:val="0"/>
      <w:divBdr>
        <w:top w:val="none" w:sz="0" w:space="0" w:color="auto"/>
        <w:left w:val="none" w:sz="0" w:space="0" w:color="auto"/>
        <w:bottom w:val="none" w:sz="0" w:space="0" w:color="auto"/>
        <w:right w:val="none" w:sz="0" w:space="0" w:color="auto"/>
      </w:divBdr>
      <w:divsChild>
        <w:div w:id="17597120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04987172">
      <w:bodyDiv w:val="1"/>
      <w:marLeft w:val="0"/>
      <w:marRight w:val="0"/>
      <w:marTop w:val="0"/>
      <w:marBottom w:val="0"/>
      <w:divBdr>
        <w:top w:val="none" w:sz="0" w:space="0" w:color="auto"/>
        <w:left w:val="none" w:sz="0" w:space="0" w:color="auto"/>
        <w:bottom w:val="none" w:sz="0" w:space="0" w:color="auto"/>
        <w:right w:val="none" w:sz="0" w:space="0" w:color="auto"/>
      </w:divBdr>
      <w:divsChild>
        <w:div w:id="156028465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25998184">
      <w:bodyDiv w:val="1"/>
      <w:marLeft w:val="0"/>
      <w:marRight w:val="0"/>
      <w:marTop w:val="0"/>
      <w:marBottom w:val="0"/>
      <w:divBdr>
        <w:top w:val="none" w:sz="0" w:space="0" w:color="auto"/>
        <w:left w:val="none" w:sz="0" w:space="0" w:color="auto"/>
        <w:bottom w:val="none" w:sz="0" w:space="0" w:color="auto"/>
        <w:right w:val="none" w:sz="0" w:space="0" w:color="auto"/>
      </w:divBdr>
      <w:divsChild>
        <w:div w:id="184454338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51968594">
      <w:bodyDiv w:val="1"/>
      <w:marLeft w:val="0"/>
      <w:marRight w:val="0"/>
      <w:marTop w:val="0"/>
      <w:marBottom w:val="0"/>
      <w:divBdr>
        <w:top w:val="none" w:sz="0" w:space="0" w:color="auto"/>
        <w:left w:val="none" w:sz="0" w:space="0" w:color="auto"/>
        <w:bottom w:val="none" w:sz="0" w:space="0" w:color="auto"/>
        <w:right w:val="none" w:sz="0" w:space="0" w:color="auto"/>
      </w:divBdr>
      <w:divsChild>
        <w:div w:id="298457365">
          <w:marLeft w:val="0"/>
          <w:marRight w:val="0"/>
          <w:marTop w:val="0"/>
          <w:marBottom w:val="0"/>
          <w:divBdr>
            <w:top w:val="single" w:sz="36" w:space="8" w:color="B4D0CB"/>
            <w:left w:val="single" w:sz="36" w:space="8" w:color="B4D0CB"/>
            <w:bottom w:val="single" w:sz="36" w:space="8" w:color="B4D0CB"/>
            <w:right w:val="single" w:sz="36" w:space="8" w:color="B4D0CB"/>
          </w:divBdr>
        </w:div>
      </w:divsChild>
    </w:div>
    <w:div w:id="1466659924">
      <w:bodyDiv w:val="1"/>
      <w:marLeft w:val="0"/>
      <w:marRight w:val="0"/>
      <w:marTop w:val="0"/>
      <w:marBottom w:val="0"/>
      <w:divBdr>
        <w:top w:val="none" w:sz="0" w:space="0" w:color="auto"/>
        <w:left w:val="none" w:sz="0" w:space="0" w:color="auto"/>
        <w:bottom w:val="none" w:sz="0" w:space="0" w:color="auto"/>
        <w:right w:val="none" w:sz="0" w:space="0" w:color="auto"/>
      </w:divBdr>
      <w:divsChild>
        <w:div w:id="136282398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78300893">
      <w:bodyDiv w:val="1"/>
      <w:marLeft w:val="0"/>
      <w:marRight w:val="0"/>
      <w:marTop w:val="0"/>
      <w:marBottom w:val="0"/>
      <w:divBdr>
        <w:top w:val="none" w:sz="0" w:space="0" w:color="auto"/>
        <w:left w:val="none" w:sz="0" w:space="0" w:color="auto"/>
        <w:bottom w:val="none" w:sz="0" w:space="0" w:color="auto"/>
        <w:right w:val="none" w:sz="0" w:space="0" w:color="auto"/>
      </w:divBdr>
      <w:divsChild>
        <w:div w:id="184327464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47790865">
      <w:bodyDiv w:val="1"/>
      <w:marLeft w:val="0"/>
      <w:marRight w:val="0"/>
      <w:marTop w:val="0"/>
      <w:marBottom w:val="0"/>
      <w:divBdr>
        <w:top w:val="none" w:sz="0" w:space="0" w:color="auto"/>
        <w:left w:val="none" w:sz="0" w:space="0" w:color="auto"/>
        <w:bottom w:val="none" w:sz="0" w:space="0" w:color="auto"/>
        <w:right w:val="none" w:sz="0" w:space="0" w:color="auto"/>
      </w:divBdr>
      <w:divsChild>
        <w:div w:id="66690745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53343477">
      <w:bodyDiv w:val="1"/>
      <w:marLeft w:val="0"/>
      <w:marRight w:val="0"/>
      <w:marTop w:val="0"/>
      <w:marBottom w:val="0"/>
      <w:divBdr>
        <w:top w:val="none" w:sz="0" w:space="0" w:color="auto"/>
        <w:left w:val="none" w:sz="0" w:space="0" w:color="auto"/>
        <w:bottom w:val="none" w:sz="0" w:space="0" w:color="auto"/>
        <w:right w:val="none" w:sz="0" w:space="0" w:color="auto"/>
      </w:divBdr>
      <w:divsChild>
        <w:div w:id="131275453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89343460">
      <w:bodyDiv w:val="1"/>
      <w:marLeft w:val="0"/>
      <w:marRight w:val="0"/>
      <w:marTop w:val="0"/>
      <w:marBottom w:val="0"/>
      <w:divBdr>
        <w:top w:val="none" w:sz="0" w:space="0" w:color="auto"/>
        <w:left w:val="none" w:sz="0" w:space="0" w:color="auto"/>
        <w:bottom w:val="none" w:sz="0" w:space="0" w:color="auto"/>
        <w:right w:val="none" w:sz="0" w:space="0" w:color="auto"/>
      </w:divBdr>
      <w:divsChild>
        <w:div w:id="135404043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15358054">
      <w:bodyDiv w:val="1"/>
      <w:marLeft w:val="0"/>
      <w:marRight w:val="0"/>
      <w:marTop w:val="0"/>
      <w:marBottom w:val="0"/>
      <w:divBdr>
        <w:top w:val="none" w:sz="0" w:space="0" w:color="auto"/>
        <w:left w:val="none" w:sz="0" w:space="0" w:color="auto"/>
        <w:bottom w:val="none" w:sz="0" w:space="0" w:color="auto"/>
        <w:right w:val="none" w:sz="0" w:space="0" w:color="auto"/>
      </w:divBdr>
      <w:divsChild>
        <w:div w:id="125497154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19219867">
      <w:bodyDiv w:val="1"/>
      <w:marLeft w:val="0"/>
      <w:marRight w:val="0"/>
      <w:marTop w:val="0"/>
      <w:marBottom w:val="0"/>
      <w:divBdr>
        <w:top w:val="none" w:sz="0" w:space="0" w:color="auto"/>
        <w:left w:val="none" w:sz="0" w:space="0" w:color="auto"/>
        <w:bottom w:val="none" w:sz="0" w:space="0" w:color="auto"/>
        <w:right w:val="none" w:sz="0" w:space="0" w:color="auto"/>
      </w:divBdr>
      <w:divsChild>
        <w:div w:id="135476558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32129160">
      <w:bodyDiv w:val="1"/>
      <w:marLeft w:val="0"/>
      <w:marRight w:val="0"/>
      <w:marTop w:val="0"/>
      <w:marBottom w:val="0"/>
      <w:divBdr>
        <w:top w:val="none" w:sz="0" w:space="0" w:color="auto"/>
        <w:left w:val="none" w:sz="0" w:space="0" w:color="auto"/>
        <w:bottom w:val="none" w:sz="0" w:space="0" w:color="auto"/>
        <w:right w:val="none" w:sz="0" w:space="0" w:color="auto"/>
      </w:divBdr>
      <w:divsChild>
        <w:div w:id="65569484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55404395">
      <w:bodyDiv w:val="1"/>
      <w:marLeft w:val="0"/>
      <w:marRight w:val="0"/>
      <w:marTop w:val="0"/>
      <w:marBottom w:val="0"/>
      <w:divBdr>
        <w:top w:val="none" w:sz="0" w:space="0" w:color="auto"/>
        <w:left w:val="none" w:sz="0" w:space="0" w:color="auto"/>
        <w:bottom w:val="none" w:sz="0" w:space="0" w:color="auto"/>
        <w:right w:val="none" w:sz="0" w:space="0" w:color="auto"/>
      </w:divBdr>
      <w:divsChild>
        <w:div w:id="132724279">
          <w:marLeft w:val="0"/>
          <w:marRight w:val="0"/>
          <w:marTop w:val="0"/>
          <w:marBottom w:val="0"/>
          <w:divBdr>
            <w:top w:val="single" w:sz="36" w:space="8" w:color="AAD2DF"/>
            <w:left w:val="single" w:sz="36" w:space="8" w:color="AAD2DF"/>
            <w:bottom w:val="single" w:sz="36" w:space="8" w:color="AAD2DF"/>
            <w:right w:val="single" w:sz="36" w:space="8" w:color="AAD2DF"/>
          </w:divBdr>
        </w:div>
        <w:div w:id="2015650161">
          <w:marLeft w:val="0"/>
          <w:marRight w:val="0"/>
          <w:marTop w:val="0"/>
          <w:marBottom w:val="0"/>
          <w:divBdr>
            <w:top w:val="none" w:sz="0" w:space="0" w:color="auto"/>
            <w:left w:val="none" w:sz="0" w:space="0" w:color="auto"/>
            <w:bottom w:val="none" w:sz="0" w:space="0" w:color="auto"/>
            <w:right w:val="none" w:sz="0" w:space="0" w:color="auto"/>
          </w:divBdr>
        </w:div>
      </w:divsChild>
    </w:div>
    <w:div w:id="1662540124">
      <w:bodyDiv w:val="1"/>
      <w:marLeft w:val="0"/>
      <w:marRight w:val="0"/>
      <w:marTop w:val="0"/>
      <w:marBottom w:val="0"/>
      <w:divBdr>
        <w:top w:val="none" w:sz="0" w:space="0" w:color="auto"/>
        <w:left w:val="none" w:sz="0" w:space="0" w:color="auto"/>
        <w:bottom w:val="none" w:sz="0" w:space="0" w:color="auto"/>
        <w:right w:val="none" w:sz="0" w:space="0" w:color="auto"/>
      </w:divBdr>
      <w:divsChild>
        <w:div w:id="87662149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85672203">
      <w:bodyDiv w:val="1"/>
      <w:marLeft w:val="0"/>
      <w:marRight w:val="0"/>
      <w:marTop w:val="0"/>
      <w:marBottom w:val="0"/>
      <w:divBdr>
        <w:top w:val="none" w:sz="0" w:space="0" w:color="auto"/>
        <w:left w:val="none" w:sz="0" w:space="0" w:color="auto"/>
        <w:bottom w:val="none" w:sz="0" w:space="0" w:color="auto"/>
        <w:right w:val="none" w:sz="0" w:space="0" w:color="auto"/>
      </w:divBdr>
      <w:divsChild>
        <w:div w:id="170146533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91907529">
      <w:bodyDiv w:val="1"/>
      <w:marLeft w:val="0"/>
      <w:marRight w:val="0"/>
      <w:marTop w:val="0"/>
      <w:marBottom w:val="0"/>
      <w:divBdr>
        <w:top w:val="none" w:sz="0" w:space="0" w:color="auto"/>
        <w:left w:val="none" w:sz="0" w:space="0" w:color="auto"/>
        <w:bottom w:val="none" w:sz="0" w:space="0" w:color="auto"/>
        <w:right w:val="none" w:sz="0" w:space="0" w:color="auto"/>
      </w:divBdr>
      <w:divsChild>
        <w:div w:id="35746555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92800590">
      <w:bodyDiv w:val="1"/>
      <w:marLeft w:val="0"/>
      <w:marRight w:val="0"/>
      <w:marTop w:val="0"/>
      <w:marBottom w:val="0"/>
      <w:divBdr>
        <w:top w:val="none" w:sz="0" w:space="0" w:color="auto"/>
        <w:left w:val="none" w:sz="0" w:space="0" w:color="auto"/>
        <w:bottom w:val="none" w:sz="0" w:space="0" w:color="auto"/>
        <w:right w:val="none" w:sz="0" w:space="0" w:color="auto"/>
      </w:divBdr>
      <w:divsChild>
        <w:div w:id="139396733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97120778">
      <w:bodyDiv w:val="1"/>
      <w:marLeft w:val="0"/>
      <w:marRight w:val="0"/>
      <w:marTop w:val="0"/>
      <w:marBottom w:val="0"/>
      <w:divBdr>
        <w:top w:val="none" w:sz="0" w:space="0" w:color="auto"/>
        <w:left w:val="none" w:sz="0" w:space="0" w:color="auto"/>
        <w:bottom w:val="none" w:sz="0" w:space="0" w:color="auto"/>
        <w:right w:val="none" w:sz="0" w:space="0" w:color="auto"/>
      </w:divBdr>
      <w:divsChild>
        <w:div w:id="178954231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34309193">
      <w:bodyDiv w:val="1"/>
      <w:marLeft w:val="0"/>
      <w:marRight w:val="0"/>
      <w:marTop w:val="0"/>
      <w:marBottom w:val="0"/>
      <w:divBdr>
        <w:top w:val="none" w:sz="0" w:space="0" w:color="auto"/>
        <w:left w:val="none" w:sz="0" w:space="0" w:color="auto"/>
        <w:bottom w:val="none" w:sz="0" w:space="0" w:color="auto"/>
        <w:right w:val="none" w:sz="0" w:space="0" w:color="auto"/>
      </w:divBdr>
      <w:divsChild>
        <w:div w:id="77949739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68841550">
      <w:bodyDiv w:val="1"/>
      <w:marLeft w:val="0"/>
      <w:marRight w:val="0"/>
      <w:marTop w:val="0"/>
      <w:marBottom w:val="0"/>
      <w:divBdr>
        <w:top w:val="none" w:sz="0" w:space="0" w:color="auto"/>
        <w:left w:val="none" w:sz="0" w:space="0" w:color="auto"/>
        <w:bottom w:val="none" w:sz="0" w:space="0" w:color="auto"/>
        <w:right w:val="none" w:sz="0" w:space="0" w:color="auto"/>
      </w:divBdr>
      <w:divsChild>
        <w:div w:id="847214890">
          <w:marLeft w:val="0"/>
          <w:marRight w:val="0"/>
          <w:marTop w:val="0"/>
          <w:marBottom w:val="0"/>
          <w:divBdr>
            <w:top w:val="none" w:sz="0" w:space="0" w:color="auto"/>
            <w:left w:val="none" w:sz="0" w:space="0" w:color="auto"/>
            <w:bottom w:val="none" w:sz="0" w:space="0" w:color="auto"/>
            <w:right w:val="none" w:sz="0" w:space="0" w:color="auto"/>
          </w:divBdr>
          <w:divsChild>
            <w:div w:id="104644295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 w:id="1775393135">
      <w:bodyDiv w:val="1"/>
      <w:marLeft w:val="0"/>
      <w:marRight w:val="0"/>
      <w:marTop w:val="0"/>
      <w:marBottom w:val="0"/>
      <w:divBdr>
        <w:top w:val="none" w:sz="0" w:space="0" w:color="auto"/>
        <w:left w:val="none" w:sz="0" w:space="0" w:color="auto"/>
        <w:bottom w:val="none" w:sz="0" w:space="0" w:color="auto"/>
        <w:right w:val="none" w:sz="0" w:space="0" w:color="auto"/>
      </w:divBdr>
      <w:divsChild>
        <w:div w:id="200358679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05855772">
      <w:bodyDiv w:val="1"/>
      <w:marLeft w:val="0"/>
      <w:marRight w:val="0"/>
      <w:marTop w:val="0"/>
      <w:marBottom w:val="0"/>
      <w:divBdr>
        <w:top w:val="none" w:sz="0" w:space="0" w:color="auto"/>
        <w:left w:val="none" w:sz="0" w:space="0" w:color="auto"/>
        <w:bottom w:val="none" w:sz="0" w:space="0" w:color="auto"/>
        <w:right w:val="none" w:sz="0" w:space="0" w:color="auto"/>
      </w:divBdr>
      <w:divsChild>
        <w:div w:id="106325610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30171889">
      <w:bodyDiv w:val="1"/>
      <w:marLeft w:val="0"/>
      <w:marRight w:val="0"/>
      <w:marTop w:val="0"/>
      <w:marBottom w:val="0"/>
      <w:divBdr>
        <w:top w:val="none" w:sz="0" w:space="0" w:color="auto"/>
        <w:left w:val="none" w:sz="0" w:space="0" w:color="auto"/>
        <w:bottom w:val="none" w:sz="0" w:space="0" w:color="auto"/>
        <w:right w:val="none" w:sz="0" w:space="0" w:color="auto"/>
      </w:divBdr>
      <w:divsChild>
        <w:div w:id="200619872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30174442">
      <w:bodyDiv w:val="1"/>
      <w:marLeft w:val="0"/>
      <w:marRight w:val="0"/>
      <w:marTop w:val="0"/>
      <w:marBottom w:val="0"/>
      <w:divBdr>
        <w:top w:val="none" w:sz="0" w:space="0" w:color="auto"/>
        <w:left w:val="none" w:sz="0" w:space="0" w:color="auto"/>
        <w:bottom w:val="none" w:sz="0" w:space="0" w:color="auto"/>
        <w:right w:val="none" w:sz="0" w:space="0" w:color="auto"/>
      </w:divBdr>
      <w:divsChild>
        <w:div w:id="13272237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98126664">
      <w:bodyDiv w:val="1"/>
      <w:marLeft w:val="0"/>
      <w:marRight w:val="0"/>
      <w:marTop w:val="0"/>
      <w:marBottom w:val="0"/>
      <w:divBdr>
        <w:top w:val="none" w:sz="0" w:space="0" w:color="auto"/>
        <w:left w:val="none" w:sz="0" w:space="0" w:color="auto"/>
        <w:bottom w:val="none" w:sz="0" w:space="0" w:color="auto"/>
        <w:right w:val="none" w:sz="0" w:space="0" w:color="auto"/>
      </w:divBdr>
      <w:divsChild>
        <w:div w:id="538706885">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99627957">
      <w:bodyDiv w:val="1"/>
      <w:marLeft w:val="0"/>
      <w:marRight w:val="0"/>
      <w:marTop w:val="0"/>
      <w:marBottom w:val="0"/>
      <w:divBdr>
        <w:top w:val="none" w:sz="0" w:space="0" w:color="auto"/>
        <w:left w:val="none" w:sz="0" w:space="0" w:color="auto"/>
        <w:bottom w:val="none" w:sz="0" w:space="0" w:color="auto"/>
        <w:right w:val="none" w:sz="0" w:space="0" w:color="auto"/>
      </w:divBdr>
      <w:divsChild>
        <w:div w:id="94643048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12038182">
      <w:bodyDiv w:val="1"/>
      <w:marLeft w:val="0"/>
      <w:marRight w:val="0"/>
      <w:marTop w:val="0"/>
      <w:marBottom w:val="0"/>
      <w:divBdr>
        <w:top w:val="none" w:sz="0" w:space="0" w:color="auto"/>
        <w:left w:val="none" w:sz="0" w:space="0" w:color="auto"/>
        <w:bottom w:val="none" w:sz="0" w:space="0" w:color="auto"/>
        <w:right w:val="none" w:sz="0" w:space="0" w:color="auto"/>
      </w:divBdr>
      <w:divsChild>
        <w:div w:id="44920200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28071900">
      <w:bodyDiv w:val="1"/>
      <w:marLeft w:val="0"/>
      <w:marRight w:val="0"/>
      <w:marTop w:val="0"/>
      <w:marBottom w:val="0"/>
      <w:divBdr>
        <w:top w:val="none" w:sz="0" w:space="0" w:color="auto"/>
        <w:left w:val="none" w:sz="0" w:space="0" w:color="auto"/>
        <w:bottom w:val="none" w:sz="0" w:space="0" w:color="auto"/>
        <w:right w:val="none" w:sz="0" w:space="0" w:color="auto"/>
      </w:divBdr>
    </w:div>
    <w:div w:id="1940989362">
      <w:bodyDiv w:val="1"/>
      <w:marLeft w:val="0"/>
      <w:marRight w:val="0"/>
      <w:marTop w:val="0"/>
      <w:marBottom w:val="0"/>
      <w:divBdr>
        <w:top w:val="none" w:sz="0" w:space="0" w:color="auto"/>
        <w:left w:val="none" w:sz="0" w:space="0" w:color="auto"/>
        <w:bottom w:val="none" w:sz="0" w:space="0" w:color="auto"/>
        <w:right w:val="none" w:sz="0" w:space="0" w:color="auto"/>
      </w:divBdr>
      <w:divsChild>
        <w:div w:id="105415683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50383915">
      <w:bodyDiv w:val="1"/>
      <w:marLeft w:val="0"/>
      <w:marRight w:val="0"/>
      <w:marTop w:val="0"/>
      <w:marBottom w:val="0"/>
      <w:divBdr>
        <w:top w:val="none" w:sz="0" w:space="0" w:color="auto"/>
        <w:left w:val="none" w:sz="0" w:space="0" w:color="auto"/>
        <w:bottom w:val="none" w:sz="0" w:space="0" w:color="auto"/>
        <w:right w:val="none" w:sz="0" w:space="0" w:color="auto"/>
      </w:divBdr>
      <w:divsChild>
        <w:div w:id="732237683">
          <w:marLeft w:val="0"/>
          <w:marRight w:val="0"/>
          <w:marTop w:val="0"/>
          <w:marBottom w:val="0"/>
          <w:divBdr>
            <w:top w:val="single" w:sz="36" w:space="8" w:color="B4D0CB"/>
            <w:left w:val="single" w:sz="36" w:space="8" w:color="B4D0CB"/>
            <w:bottom w:val="single" w:sz="36" w:space="8" w:color="B4D0CB"/>
            <w:right w:val="single" w:sz="36" w:space="8" w:color="B4D0CB"/>
          </w:divBdr>
        </w:div>
      </w:divsChild>
    </w:div>
    <w:div w:id="1965572967">
      <w:bodyDiv w:val="1"/>
      <w:marLeft w:val="0"/>
      <w:marRight w:val="0"/>
      <w:marTop w:val="0"/>
      <w:marBottom w:val="0"/>
      <w:divBdr>
        <w:top w:val="none" w:sz="0" w:space="0" w:color="auto"/>
        <w:left w:val="none" w:sz="0" w:space="0" w:color="auto"/>
        <w:bottom w:val="none" w:sz="0" w:space="0" w:color="auto"/>
        <w:right w:val="none" w:sz="0" w:space="0" w:color="auto"/>
      </w:divBdr>
      <w:divsChild>
        <w:div w:id="204682707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65580429">
      <w:bodyDiv w:val="1"/>
      <w:marLeft w:val="0"/>
      <w:marRight w:val="0"/>
      <w:marTop w:val="0"/>
      <w:marBottom w:val="0"/>
      <w:divBdr>
        <w:top w:val="none" w:sz="0" w:space="0" w:color="auto"/>
        <w:left w:val="none" w:sz="0" w:space="0" w:color="auto"/>
        <w:bottom w:val="none" w:sz="0" w:space="0" w:color="auto"/>
        <w:right w:val="none" w:sz="0" w:space="0" w:color="auto"/>
      </w:divBdr>
      <w:divsChild>
        <w:div w:id="27224686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78602484">
      <w:bodyDiv w:val="1"/>
      <w:marLeft w:val="0"/>
      <w:marRight w:val="0"/>
      <w:marTop w:val="0"/>
      <w:marBottom w:val="0"/>
      <w:divBdr>
        <w:top w:val="none" w:sz="0" w:space="0" w:color="auto"/>
        <w:left w:val="none" w:sz="0" w:space="0" w:color="auto"/>
        <w:bottom w:val="none" w:sz="0" w:space="0" w:color="auto"/>
        <w:right w:val="none" w:sz="0" w:space="0" w:color="auto"/>
      </w:divBdr>
      <w:divsChild>
        <w:div w:id="124079064">
          <w:marLeft w:val="0"/>
          <w:marRight w:val="0"/>
          <w:marTop w:val="0"/>
          <w:marBottom w:val="0"/>
          <w:divBdr>
            <w:top w:val="single" w:sz="36" w:space="8" w:color="AAD2DF"/>
            <w:left w:val="single" w:sz="36" w:space="8" w:color="AAD2DF"/>
            <w:bottom w:val="single" w:sz="36" w:space="8" w:color="AAD2DF"/>
            <w:right w:val="single" w:sz="36" w:space="8" w:color="AAD2DF"/>
          </w:divBdr>
        </w:div>
        <w:div w:id="222911104">
          <w:marLeft w:val="0"/>
          <w:marRight w:val="0"/>
          <w:marTop w:val="0"/>
          <w:marBottom w:val="0"/>
          <w:divBdr>
            <w:top w:val="none" w:sz="0" w:space="0" w:color="auto"/>
            <w:left w:val="none" w:sz="0" w:space="0" w:color="auto"/>
            <w:bottom w:val="none" w:sz="0" w:space="0" w:color="auto"/>
            <w:right w:val="none" w:sz="0" w:space="0" w:color="auto"/>
          </w:divBdr>
        </w:div>
      </w:divsChild>
    </w:div>
    <w:div w:id="1988048730">
      <w:bodyDiv w:val="1"/>
      <w:marLeft w:val="0"/>
      <w:marRight w:val="0"/>
      <w:marTop w:val="0"/>
      <w:marBottom w:val="0"/>
      <w:divBdr>
        <w:top w:val="none" w:sz="0" w:space="0" w:color="auto"/>
        <w:left w:val="none" w:sz="0" w:space="0" w:color="auto"/>
        <w:bottom w:val="none" w:sz="0" w:space="0" w:color="auto"/>
        <w:right w:val="none" w:sz="0" w:space="0" w:color="auto"/>
      </w:divBdr>
      <w:divsChild>
        <w:div w:id="1531140387">
          <w:marLeft w:val="0"/>
          <w:marRight w:val="0"/>
          <w:marTop w:val="0"/>
          <w:marBottom w:val="0"/>
          <w:divBdr>
            <w:top w:val="single" w:sz="36" w:space="8" w:color="B4D0CB"/>
            <w:left w:val="single" w:sz="36" w:space="8" w:color="B4D0CB"/>
            <w:bottom w:val="single" w:sz="36" w:space="8" w:color="B4D0CB"/>
            <w:right w:val="single" w:sz="36" w:space="8" w:color="B4D0CB"/>
          </w:divBdr>
        </w:div>
      </w:divsChild>
    </w:div>
    <w:div w:id="1994017568">
      <w:bodyDiv w:val="1"/>
      <w:marLeft w:val="0"/>
      <w:marRight w:val="0"/>
      <w:marTop w:val="0"/>
      <w:marBottom w:val="0"/>
      <w:divBdr>
        <w:top w:val="none" w:sz="0" w:space="0" w:color="auto"/>
        <w:left w:val="none" w:sz="0" w:space="0" w:color="auto"/>
        <w:bottom w:val="none" w:sz="0" w:space="0" w:color="auto"/>
        <w:right w:val="none" w:sz="0" w:space="0" w:color="auto"/>
      </w:divBdr>
      <w:divsChild>
        <w:div w:id="96404695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95840284">
      <w:bodyDiv w:val="1"/>
      <w:marLeft w:val="0"/>
      <w:marRight w:val="0"/>
      <w:marTop w:val="0"/>
      <w:marBottom w:val="0"/>
      <w:divBdr>
        <w:top w:val="none" w:sz="0" w:space="0" w:color="auto"/>
        <w:left w:val="none" w:sz="0" w:space="0" w:color="auto"/>
        <w:bottom w:val="none" w:sz="0" w:space="0" w:color="auto"/>
        <w:right w:val="none" w:sz="0" w:space="0" w:color="auto"/>
      </w:divBdr>
      <w:divsChild>
        <w:div w:id="141100621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28210865">
      <w:bodyDiv w:val="1"/>
      <w:marLeft w:val="0"/>
      <w:marRight w:val="0"/>
      <w:marTop w:val="0"/>
      <w:marBottom w:val="0"/>
      <w:divBdr>
        <w:top w:val="none" w:sz="0" w:space="0" w:color="auto"/>
        <w:left w:val="none" w:sz="0" w:space="0" w:color="auto"/>
        <w:bottom w:val="none" w:sz="0" w:space="0" w:color="auto"/>
        <w:right w:val="none" w:sz="0" w:space="0" w:color="auto"/>
      </w:divBdr>
      <w:divsChild>
        <w:div w:id="55158202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47175944">
      <w:bodyDiv w:val="1"/>
      <w:marLeft w:val="0"/>
      <w:marRight w:val="0"/>
      <w:marTop w:val="0"/>
      <w:marBottom w:val="0"/>
      <w:divBdr>
        <w:top w:val="none" w:sz="0" w:space="0" w:color="auto"/>
        <w:left w:val="none" w:sz="0" w:space="0" w:color="auto"/>
        <w:bottom w:val="none" w:sz="0" w:space="0" w:color="auto"/>
        <w:right w:val="none" w:sz="0" w:space="0" w:color="auto"/>
      </w:divBdr>
      <w:divsChild>
        <w:div w:id="35515781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85685688">
      <w:bodyDiv w:val="1"/>
      <w:marLeft w:val="0"/>
      <w:marRight w:val="0"/>
      <w:marTop w:val="0"/>
      <w:marBottom w:val="0"/>
      <w:divBdr>
        <w:top w:val="none" w:sz="0" w:space="0" w:color="auto"/>
        <w:left w:val="none" w:sz="0" w:space="0" w:color="auto"/>
        <w:bottom w:val="none" w:sz="0" w:space="0" w:color="auto"/>
        <w:right w:val="none" w:sz="0" w:space="0" w:color="auto"/>
      </w:divBdr>
      <w:divsChild>
        <w:div w:id="60843993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118207342">
      <w:bodyDiv w:val="1"/>
      <w:marLeft w:val="0"/>
      <w:marRight w:val="0"/>
      <w:marTop w:val="0"/>
      <w:marBottom w:val="0"/>
      <w:divBdr>
        <w:top w:val="none" w:sz="0" w:space="0" w:color="auto"/>
        <w:left w:val="none" w:sz="0" w:space="0" w:color="auto"/>
        <w:bottom w:val="none" w:sz="0" w:space="0" w:color="auto"/>
        <w:right w:val="none" w:sz="0" w:space="0" w:color="auto"/>
      </w:divBdr>
      <w:divsChild>
        <w:div w:id="149857182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brynmelyn/chapters/g_count_bully.htm" TargetMode="External"/><Relationship Id="rId13" Type="http://schemas.openxmlformats.org/officeDocument/2006/relationships/hyperlink" Target="http://onrezume.org/Guides/Guide%20to%20the%20positive%20relationships%20standard.pdf" TargetMode="External"/><Relationship Id="rId18" Type="http://schemas.openxmlformats.org/officeDocument/2006/relationships/hyperlink" Target="https://www.legislation.gov.uk/wsi/2017/1264/regulation/27/mad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proceduresonline.com/brynmelyn/chapters/g_count_bully.htm" TargetMode="External"/><Relationship Id="rId12" Type="http://schemas.openxmlformats.org/officeDocument/2006/relationships/hyperlink" Target="http://www.legislation.gov.uk/en/uksi/2015/541/regulation/11/made" TargetMode="External"/><Relationship Id="rId17" Type="http://schemas.openxmlformats.org/officeDocument/2006/relationships/hyperlink" Target="https://www.legislation.gov.uk/wsi/2017/1264/regulation/15/made" TargetMode="External"/><Relationship Id="rId2" Type="http://schemas.openxmlformats.org/officeDocument/2006/relationships/styles" Target="styles.xml"/><Relationship Id="rId16" Type="http://schemas.openxmlformats.org/officeDocument/2006/relationships/hyperlink" Target="http://www.legislation.gov.uk/en/uksi/2015/541/regulation/45/ma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roceduresonline.com/brynmelyn/chapters/g_count_bully.htm" TargetMode="External"/><Relationship Id="rId11" Type="http://schemas.openxmlformats.org/officeDocument/2006/relationships/hyperlink" Target="http://www.proceduresonline.com/brynmelyn/chapters/g_count_bully.htm" TargetMode="External"/><Relationship Id="rId5" Type="http://schemas.openxmlformats.org/officeDocument/2006/relationships/webSettings" Target="webSettings.xml"/><Relationship Id="rId15" Type="http://schemas.openxmlformats.org/officeDocument/2006/relationships/hyperlink" Target="http://www.legislation.gov.uk/en/uksi/2015/541/regulation/34/made" TargetMode="External"/><Relationship Id="rId10" Type="http://schemas.openxmlformats.org/officeDocument/2006/relationships/hyperlink" Target="http://www.proceduresonline.com/brynmelyn/chapters/g_count_bully.htm" TargetMode="External"/><Relationship Id="rId19" Type="http://schemas.openxmlformats.org/officeDocument/2006/relationships/hyperlink" Target="https://www.legislation.gov.uk/wsi/2017/1264/regulation/80/made" TargetMode="External"/><Relationship Id="rId4" Type="http://schemas.openxmlformats.org/officeDocument/2006/relationships/settings" Target="settings.xml"/><Relationship Id="rId9" Type="http://schemas.openxmlformats.org/officeDocument/2006/relationships/hyperlink" Target="http://www.proceduresonline.com/brynmelyn/chapters/g_count_bully.htm" TargetMode="External"/><Relationship Id="rId14" Type="http://schemas.openxmlformats.org/officeDocument/2006/relationships/hyperlink" Target="http://www.legislation.gov.uk/en/uksi/2015/541/regulation/19/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O'Donnell</dc:creator>
  <cp:lastModifiedBy>Nicole Carter</cp:lastModifiedBy>
  <cp:revision>6</cp:revision>
  <dcterms:created xsi:type="dcterms:W3CDTF">2018-09-26T15:08:00Z</dcterms:created>
  <dcterms:modified xsi:type="dcterms:W3CDTF">2018-12-05T17:04:00Z</dcterms:modified>
</cp:coreProperties>
</file>