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ook w:val="04A0" w:firstRow="1" w:lastRow="0" w:firstColumn="1" w:lastColumn="0" w:noHBand="0" w:noVBand="1"/>
      </w:tblPr>
      <w:tblGrid>
        <w:gridCol w:w="6237"/>
        <w:gridCol w:w="3686"/>
      </w:tblGrid>
      <w:tr w:rsidR="00D62417" w:rsidTr="00D466F5">
        <w:tc>
          <w:tcPr>
            <w:tcW w:w="6237" w:type="dxa"/>
            <w:vAlign w:val="center"/>
          </w:tcPr>
          <w:p w:rsidR="00D62417" w:rsidRDefault="00D62417" w:rsidP="00566823">
            <w:pPr>
              <w:jc w:val="center"/>
              <w:rPr>
                <w:rFonts w:cs="Arial"/>
                <w:b/>
              </w:rPr>
            </w:pPr>
          </w:p>
          <w:p w:rsidR="00D62417" w:rsidRPr="000F0DDD" w:rsidRDefault="00566823" w:rsidP="00566823">
            <w:pPr>
              <w:rPr>
                <w:rFonts w:cs="Arial"/>
                <w:b/>
                <w:sz w:val="30"/>
                <w:szCs w:val="30"/>
              </w:rPr>
            </w:pPr>
            <w:r w:rsidRPr="000F0DDD">
              <w:rPr>
                <w:rFonts w:cs="Arial"/>
                <w:b/>
                <w:sz w:val="30"/>
                <w:szCs w:val="30"/>
              </w:rPr>
              <w:t>Job Description and</w:t>
            </w:r>
            <w:r w:rsidR="00D62417" w:rsidRPr="000F0DDD">
              <w:rPr>
                <w:rFonts w:cs="Arial"/>
                <w:b/>
                <w:sz w:val="30"/>
                <w:szCs w:val="30"/>
              </w:rPr>
              <w:t xml:space="preserve"> Person Specification</w:t>
            </w:r>
          </w:p>
        </w:tc>
        <w:tc>
          <w:tcPr>
            <w:tcW w:w="3686" w:type="dxa"/>
            <w:vAlign w:val="center"/>
            <w:hideMark/>
          </w:tcPr>
          <w:p w:rsidR="00D62417" w:rsidRDefault="00566823" w:rsidP="00566823">
            <w:pPr>
              <w:jc w:val="center"/>
              <w:rPr>
                <w:rFonts w:cs="Arial"/>
              </w:rPr>
            </w:pPr>
            <w:r>
              <w:rPr>
                <w:rFonts w:cs="Arial"/>
                <w:noProof/>
                <w:lang w:eastAsia="en-GB"/>
              </w:rPr>
              <w:drawing>
                <wp:inline distT="0" distB="0" distL="0" distR="0">
                  <wp:extent cx="1514475" cy="13775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C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3195" cy="1394577"/>
                          </a:xfrm>
                          <a:prstGeom prst="rect">
                            <a:avLst/>
                          </a:prstGeom>
                        </pic:spPr>
                      </pic:pic>
                    </a:graphicData>
                  </a:graphic>
                </wp:inline>
              </w:drawing>
            </w:r>
          </w:p>
        </w:tc>
      </w:tr>
    </w:tbl>
    <w:p w:rsidR="00D62417" w:rsidRDefault="00D62417" w:rsidP="00D62417">
      <w:pPr>
        <w:rPr>
          <w:rFonts w:cs="Arial"/>
          <w:sz w:val="24"/>
          <w:szCs w:val="24"/>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38"/>
        <w:gridCol w:w="7371"/>
      </w:tblGrid>
      <w:tr w:rsidR="00D62417" w:rsidRPr="00D62417" w:rsidTr="00F97B87">
        <w:tc>
          <w:tcPr>
            <w:tcW w:w="1838" w:type="dxa"/>
            <w:tcMar>
              <w:top w:w="57" w:type="dxa"/>
              <w:bottom w:w="57" w:type="dxa"/>
            </w:tcMar>
            <w:vAlign w:val="center"/>
          </w:tcPr>
          <w:p w:rsidR="00D62417" w:rsidRPr="00EC4293" w:rsidRDefault="00F97B87" w:rsidP="00D62417">
            <w:pPr>
              <w:rPr>
                <w:rFonts w:cs="Arial"/>
                <w:szCs w:val="22"/>
              </w:rPr>
            </w:pPr>
            <w:r>
              <w:rPr>
                <w:rFonts w:cs="Arial"/>
                <w:szCs w:val="22"/>
              </w:rPr>
              <w:t>Job Title:</w:t>
            </w:r>
            <w:r>
              <w:rPr>
                <w:rFonts w:cs="Arial"/>
                <w:szCs w:val="22"/>
              </w:rPr>
              <w:tab/>
            </w:r>
            <w:r w:rsidR="00D62417" w:rsidRPr="00EC4293">
              <w:rPr>
                <w:rFonts w:cs="Arial"/>
                <w:b/>
                <w:szCs w:val="22"/>
              </w:rPr>
              <w:t xml:space="preserve"> </w:t>
            </w:r>
          </w:p>
        </w:tc>
        <w:tc>
          <w:tcPr>
            <w:tcW w:w="7371" w:type="dxa"/>
            <w:tcMar>
              <w:top w:w="57" w:type="dxa"/>
              <w:bottom w:w="57" w:type="dxa"/>
            </w:tcMar>
            <w:vAlign w:val="center"/>
          </w:tcPr>
          <w:p w:rsidR="00D62417" w:rsidRPr="00EC4293" w:rsidRDefault="00925E73" w:rsidP="00F21995">
            <w:pPr>
              <w:rPr>
                <w:rFonts w:cs="Arial"/>
                <w:szCs w:val="22"/>
              </w:rPr>
            </w:pPr>
            <w:r>
              <w:rPr>
                <w:rFonts w:cs="Arial"/>
                <w:b/>
                <w:szCs w:val="22"/>
              </w:rPr>
              <w:t xml:space="preserve">Support Worker </w:t>
            </w:r>
            <w:r w:rsidR="00FE13C5">
              <w:rPr>
                <w:rFonts w:cs="Arial"/>
                <w:b/>
                <w:szCs w:val="22"/>
              </w:rPr>
              <w:t xml:space="preserve"> </w:t>
            </w:r>
          </w:p>
        </w:tc>
      </w:tr>
      <w:tr w:rsidR="00D62417" w:rsidRPr="00D62417" w:rsidTr="00F97B87">
        <w:trPr>
          <w:trHeight w:val="370"/>
        </w:trPr>
        <w:tc>
          <w:tcPr>
            <w:tcW w:w="1838" w:type="dxa"/>
            <w:tcMar>
              <w:top w:w="57" w:type="dxa"/>
              <w:bottom w:w="57" w:type="dxa"/>
            </w:tcMar>
            <w:vAlign w:val="center"/>
          </w:tcPr>
          <w:p w:rsidR="00D62417" w:rsidRPr="00EC4293" w:rsidRDefault="00F97B87" w:rsidP="00D62417">
            <w:pPr>
              <w:rPr>
                <w:rFonts w:cs="Arial"/>
                <w:szCs w:val="22"/>
              </w:rPr>
            </w:pPr>
            <w:r>
              <w:rPr>
                <w:rFonts w:cs="Arial"/>
                <w:szCs w:val="22"/>
              </w:rPr>
              <w:t>Responsible to:</w:t>
            </w:r>
          </w:p>
        </w:tc>
        <w:tc>
          <w:tcPr>
            <w:tcW w:w="7371" w:type="dxa"/>
            <w:tcMar>
              <w:top w:w="57" w:type="dxa"/>
              <w:bottom w:w="57" w:type="dxa"/>
            </w:tcMar>
            <w:vAlign w:val="center"/>
          </w:tcPr>
          <w:p w:rsidR="00D62417" w:rsidRPr="00EC4293" w:rsidRDefault="003B4F11" w:rsidP="002D386F">
            <w:pPr>
              <w:rPr>
                <w:rFonts w:cs="Arial"/>
                <w:szCs w:val="22"/>
              </w:rPr>
            </w:pPr>
            <w:r>
              <w:rPr>
                <w:rFonts w:cs="Arial"/>
                <w:szCs w:val="22"/>
              </w:rPr>
              <w:t xml:space="preserve">Head of Care / </w:t>
            </w:r>
            <w:r w:rsidR="001368E3">
              <w:rPr>
                <w:rFonts w:cs="Arial"/>
                <w:szCs w:val="22"/>
              </w:rPr>
              <w:t xml:space="preserve"> Registered Home Manager</w:t>
            </w:r>
          </w:p>
        </w:tc>
      </w:tr>
      <w:tr w:rsidR="00D62417" w:rsidRPr="00D62417" w:rsidTr="00F97B87">
        <w:tc>
          <w:tcPr>
            <w:tcW w:w="1838" w:type="dxa"/>
            <w:tcMar>
              <w:top w:w="57" w:type="dxa"/>
              <w:bottom w:w="57" w:type="dxa"/>
            </w:tcMar>
            <w:vAlign w:val="center"/>
          </w:tcPr>
          <w:p w:rsidR="00D62417" w:rsidRPr="00EC4293" w:rsidRDefault="00F97B87" w:rsidP="00D62417">
            <w:pPr>
              <w:rPr>
                <w:rFonts w:cs="Arial"/>
                <w:szCs w:val="22"/>
              </w:rPr>
            </w:pPr>
            <w:r>
              <w:rPr>
                <w:rFonts w:cs="Arial"/>
                <w:szCs w:val="22"/>
              </w:rPr>
              <w:t>Location:</w:t>
            </w:r>
            <w:r>
              <w:rPr>
                <w:rFonts w:cs="Arial"/>
                <w:szCs w:val="22"/>
              </w:rPr>
              <w:tab/>
            </w:r>
          </w:p>
        </w:tc>
        <w:tc>
          <w:tcPr>
            <w:tcW w:w="7371" w:type="dxa"/>
            <w:tcMar>
              <w:top w:w="57" w:type="dxa"/>
              <w:bottom w:w="57" w:type="dxa"/>
            </w:tcMar>
            <w:vAlign w:val="center"/>
          </w:tcPr>
          <w:p w:rsidR="00D62417" w:rsidRPr="00EC4293" w:rsidRDefault="006273A9" w:rsidP="00BE7991">
            <w:pPr>
              <w:rPr>
                <w:rFonts w:cs="Arial"/>
                <w:szCs w:val="22"/>
              </w:rPr>
            </w:pPr>
            <w:r>
              <w:rPr>
                <w:rFonts w:cs="Arial"/>
                <w:szCs w:val="22"/>
              </w:rPr>
              <w:t>Shropshire/North Wales</w:t>
            </w:r>
            <w:r w:rsidR="001368E3">
              <w:rPr>
                <w:rFonts w:cs="Arial"/>
                <w:szCs w:val="22"/>
              </w:rPr>
              <w:t xml:space="preserve"> various locations across company sites based on requirement</w:t>
            </w:r>
          </w:p>
        </w:tc>
      </w:tr>
      <w:tr w:rsidR="00D62417" w:rsidRPr="00D62417" w:rsidTr="00F97B87">
        <w:tc>
          <w:tcPr>
            <w:tcW w:w="1838" w:type="dxa"/>
            <w:tcMar>
              <w:top w:w="57" w:type="dxa"/>
              <w:bottom w:w="57" w:type="dxa"/>
            </w:tcMar>
            <w:vAlign w:val="center"/>
          </w:tcPr>
          <w:p w:rsidR="00D62417" w:rsidRPr="00EC4293" w:rsidRDefault="00D62417" w:rsidP="00D62417">
            <w:pPr>
              <w:spacing w:line="276" w:lineRule="auto"/>
              <w:rPr>
                <w:rFonts w:cs="Arial"/>
                <w:szCs w:val="22"/>
                <w:lang w:eastAsia="en-GB"/>
              </w:rPr>
            </w:pPr>
            <w:r w:rsidRPr="00EC4293">
              <w:rPr>
                <w:rFonts w:cs="Arial"/>
                <w:szCs w:val="22"/>
                <w:lang w:eastAsia="en-GB"/>
              </w:rPr>
              <w:t>Salary:</w:t>
            </w:r>
            <w:r w:rsidRPr="00EC4293">
              <w:rPr>
                <w:rFonts w:cs="Arial"/>
                <w:szCs w:val="22"/>
                <w:lang w:eastAsia="en-GB"/>
              </w:rPr>
              <w:tab/>
            </w:r>
            <w:r w:rsidRPr="00EC4293">
              <w:rPr>
                <w:rFonts w:cs="Arial"/>
                <w:szCs w:val="22"/>
                <w:lang w:eastAsia="en-GB"/>
              </w:rPr>
              <w:tab/>
              <w:t xml:space="preserve"> </w:t>
            </w:r>
          </w:p>
        </w:tc>
        <w:tc>
          <w:tcPr>
            <w:tcW w:w="7371" w:type="dxa"/>
            <w:tcMar>
              <w:top w:w="57" w:type="dxa"/>
              <w:bottom w:w="57" w:type="dxa"/>
            </w:tcMar>
            <w:vAlign w:val="center"/>
          </w:tcPr>
          <w:p w:rsidR="00D62417" w:rsidRDefault="003B4F11" w:rsidP="001368E3">
            <w:pPr>
              <w:spacing w:line="276" w:lineRule="auto"/>
              <w:rPr>
                <w:rFonts w:cs="Arial"/>
                <w:szCs w:val="22"/>
                <w:lang w:eastAsia="en-GB"/>
              </w:rPr>
            </w:pPr>
            <w:r>
              <w:rPr>
                <w:rFonts w:cs="Arial"/>
                <w:szCs w:val="22"/>
                <w:lang w:eastAsia="en-GB"/>
              </w:rPr>
              <w:t>£8.03 - £8.</w:t>
            </w:r>
            <w:r w:rsidR="00073C82">
              <w:rPr>
                <w:rFonts w:cs="Arial"/>
                <w:szCs w:val="22"/>
                <w:lang w:eastAsia="en-GB"/>
              </w:rPr>
              <w:t>50</w:t>
            </w:r>
            <w:bookmarkStart w:id="0" w:name="_GoBack"/>
            <w:bookmarkEnd w:id="0"/>
            <w:r>
              <w:rPr>
                <w:rFonts w:cs="Arial"/>
                <w:szCs w:val="22"/>
                <w:lang w:eastAsia="en-GB"/>
              </w:rPr>
              <w:t xml:space="preserve"> (dependent upon qualification and experience level)</w:t>
            </w:r>
          </w:p>
          <w:p w:rsidR="003B4F11" w:rsidRPr="00EC4293" w:rsidRDefault="003B4F11" w:rsidP="001368E3">
            <w:pPr>
              <w:spacing w:line="276" w:lineRule="auto"/>
              <w:rPr>
                <w:rFonts w:cs="Arial"/>
                <w:i/>
                <w:szCs w:val="22"/>
                <w:lang w:eastAsia="en-GB"/>
              </w:rPr>
            </w:pPr>
            <w:r>
              <w:rPr>
                <w:rFonts w:cs="Arial"/>
                <w:szCs w:val="22"/>
                <w:lang w:eastAsia="en-GB"/>
              </w:rPr>
              <w:t>Equivalent of £67.50 per night spent sleeping on our premises.</w:t>
            </w:r>
          </w:p>
        </w:tc>
      </w:tr>
      <w:tr w:rsidR="00B77FB3" w:rsidRPr="00D62417" w:rsidTr="00F97B87">
        <w:tc>
          <w:tcPr>
            <w:tcW w:w="1838" w:type="dxa"/>
            <w:tcMar>
              <w:top w:w="57" w:type="dxa"/>
              <w:bottom w:w="57" w:type="dxa"/>
            </w:tcMar>
            <w:vAlign w:val="center"/>
          </w:tcPr>
          <w:p w:rsidR="00B77FB3" w:rsidRPr="00EC4293" w:rsidRDefault="00B77FB3" w:rsidP="00D62417">
            <w:pPr>
              <w:spacing w:line="276" w:lineRule="auto"/>
              <w:rPr>
                <w:rFonts w:cs="Arial"/>
                <w:szCs w:val="22"/>
                <w:lang w:eastAsia="en-GB"/>
              </w:rPr>
            </w:pPr>
            <w:r>
              <w:rPr>
                <w:rFonts w:cs="Arial"/>
                <w:szCs w:val="22"/>
                <w:lang w:eastAsia="en-GB"/>
              </w:rPr>
              <w:t>Hours:</w:t>
            </w:r>
          </w:p>
        </w:tc>
        <w:tc>
          <w:tcPr>
            <w:tcW w:w="7371" w:type="dxa"/>
            <w:tcMar>
              <w:top w:w="57" w:type="dxa"/>
              <w:bottom w:w="57" w:type="dxa"/>
            </w:tcMar>
            <w:vAlign w:val="center"/>
          </w:tcPr>
          <w:p w:rsidR="00B77FB3" w:rsidRDefault="001368E3" w:rsidP="00FE13C5">
            <w:pPr>
              <w:spacing w:line="276" w:lineRule="auto"/>
              <w:rPr>
                <w:rFonts w:cs="Arial"/>
                <w:szCs w:val="22"/>
                <w:lang w:eastAsia="en-GB"/>
              </w:rPr>
            </w:pPr>
            <w:r>
              <w:rPr>
                <w:rFonts w:cs="Arial"/>
                <w:szCs w:val="22"/>
                <w:lang w:eastAsia="en-GB"/>
              </w:rPr>
              <w:t>Shift pattern in line with organisational requirements</w:t>
            </w:r>
          </w:p>
        </w:tc>
      </w:tr>
    </w:tbl>
    <w:p w:rsidR="00D62417" w:rsidRDefault="00D62417" w:rsidP="00D74418">
      <w:pPr>
        <w:rPr>
          <w:rFonts w:cs="Arial"/>
          <w:b/>
          <w:bCs/>
          <w:szCs w:val="22"/>
          <w:u w:val="single"/>
        </w:rPr>
      </w:pPr>
    </w:p>
    <w:p w:rsidR="00D74418" w:rsidRPr="00D62417" w:rsidRDefault="00D74418" w:rsidP="00D74418">
      <w:pPr>
        <w:rPr>
          <w:rFonts w:cs="Arial"/>
          <w:b/>
          <w:bCs/>
          <w:szCs w:val="22"/>
          <w:u w:val="single"/>
        </w:rPr>
      </w:pPr>
      <w:r w:rsidRPr="00D62417">
        <w:rPr>
          <w:rFonts w:cs="Arial"/>
          <w:b/>
          <w:bCs/>
          <w:szCs w:val="22"/>
          <w:u w:val="single"/>
        </w:rPr>
        <w:t>Purpose</w:t>
      </w:r>
    </w:p>
    <w:p w:rsidR="00D74418" w:rsidRPr="004B613F" w:rsidRDefault="00D74418" w:rsidP="00D74418">
      <w:pPr>
        <w:rPr>
          <w:rFonts w:cs="Arial"/>
          <w:szCs w:val="22"/>
        </w:rPr>
      </w:pPr>
    </w:p>
    <w:p w:rsidR="008A19AE" w:rsidRPr="00DC36B5" w:rsidRDefault="008A19AE" w:rsidP="003B4F11">
      <w:pPr>
        <w:pStyle w:val="ListParagraph"/>
        <w:numPr>
          <w:ilvl w:val="0"/>
          <w:numId w:val="3"/>
        </w:numPr>
        <w:spacing w:after="0" w:line="240" w:lineRule="auto"/>
        <w:ind w:left="284" w:hanging="284"/>
        <w:contextualSpacing w:val="0"/>
        <w:rPr>
          <w:rFonts w:ascii="Arial" w:hAnsi="Arial" w:cs="Arial"/>
        </w:rPr>
      </w:pPr>
      <w:r w:rsidRPr="00DC36B5">
        <w:rPr>
          <w:rFonts w:ascii="Arial" w:hAnsi="Arial" w:cs="Arial"/>
        </w:rPr>
        <w:t xml:space="preserve">Create a welcoming, homely and nurturing environment where young people feel safe and </w:t>
      </w:r>
      <w:r w:rsidR="00AF4D10">
        <w:rPr>
          <w:rFonts w:ascii="Arial" w:hAnsi="Arial" w:cs="Arial"/>
        </w:rPr>
        <w:t xml:space="preserve">able to </w:t>
      </w:r>
      <w:r w:rsidRPr="00DC36B5">
        <w:rPr>
          <w:rFonts w:ascii="Arial" w:hAnsi="Arial" w:cs="Arial"/>
        </w:rPr>
        <w:t xml:space="preserve">reach their full potential </w:t>
      </w:r>
    </w:p>
    <w:p w:rsidR="008A19AE" w:rsidRPr="00DC36B5" w:rsidRDefault="008A19AE" w:rsidP="003B4F11">
      <w:pPr>
        <w:pStyle w:val="ListParagraph"/>
        <w:numPr>
          <w:ilvl w:val="0"/>
          <w:numId w:val="3"/>
        </w:numPr>
        <w:spacing w:after="0" w:line="240" w:lineRule="auto"/>
        <w:ind w:left="284" w:hanging="284"/>
        <w:contextualSpacing w:val="0"/>
        <w:rPr>
          <w:rFonts w:ascii="Arial" w:hAnsi="Arial" w:cs="Arial"/>
        </w:rPr>
      </w:pPr>
      <w:r w:rsidRPr="00DC36B5">
        <w:rPr>
          <w:rFonts w:ascii="Arial" w:hAnsi="Arial" w:cs="Arial"/>
        </w:rPr>
        <w:t xml:space="preserve">Encouraging and supporting young people to be part of our community through activities, interests and learning opportunities </w:t>
      </w:r>
    </w:p>
    <w:p w:rsidR="008A19AE" w:rsidRPr="00DC36B5" w:rsidRDefault="008A19AE" w:rsidP="003B4F11">
      <w:pPr>
        <w:pStyle w:val="ListParagraph"/>
        <w:numPr>
          <w:ilvl w:val="0"/>
          <w:numId w:val="3"/>
        </w:numPr>
        <w:spacing w:after="0" w:line="240" w:lineRule="auto"/>
        <w:ind w:left="284" w:hanging="284"/>
        <w:contextualSpacing w:val="0"/>
        <w:rPr>
          <w:rFonts w:ascii="Arial" w:hAnsi="Arial" w:cs="Arial"/>
        </w:rPr>
      </w:pPr>
      <w:r w:rsidRPr="00DC36B5">
        <w:rPr>
          <w:rFonts w:ascii="Arial" w:hAnsi="Arial" w:cs="Arial"/>
        </w:rPr>
        <w:t xml:space="preserve">Planning and supporting young people to express their feelings, wishes and hopes for the future </w:t>
      </w:r>
    </w:p>
    <w:p w:rsidR="008A19AE" w:rsidRPr="00DC36B5" w:rsidRDefault="008A19AE" w:rsidP="003B4F11">
      <w:pPr>
        <w:pStyle w:val="ListParagraph"/>
        <w:numPr>
          <w:ilvl w:val="0"/>
          <w:numId w:val="3"/>
        </w:numPr>
        <w:spacing w:after="0" w:line="240" w:lineRule="auto"/>
        <w:ind w:left="284" w:hanging="284"/>
        <w:contextualSpacing w:val="0"/>
        <w:rPr>
          <w:rFonts w:ascii="Arial" w:hAnsi="Arial" w:cs="Arial"/>
        </w:rPr>
      </w:pPr>
      <w:r w:rsidRPr="00DC36B5">
        <w:rPr>
          <w:rFonts w:ascii="Arial" w:hAnsi="Arial" w:cs="Arial"/>
        </w:rPr>
        <w:t>Support young people with learning disabilities who have complex learning, social, communication and sensory needs.</w:t>
      </w:r>
    </w:p>
    <w:p w:rsidR="008A19AE" w:rsidRPr="00DC36B5" w:rsidRDefault="008A19AE" w:rsidP="003B4F11">
      <w:pPr>
        <w:pStyle w:val="ListParagraph"/>
        <w:numPr>
          <w:ilvl w:val="0"/>
          <w:numId w:val="3"/>
        </w:numPr>
        <w:spacing w:after="0" w:line="240" w:lineRule="auto"/>
        <w:ind w:left="284" w:hanging="284"/>
        <w:contextualSpacing w:val="0"/>
        <w:rPr>
          <w:rFonts w:ascii="Arial" w:hAnsi="Arial" w:cs="Arial"/>
        </w:rPr>
      </w:pPr>
      <w:r w:rsidRPr="00DC36B5">
        <w:rPr>
          <w:rFonts w:ascii="Arial" w:hAnsi="Arial" w:cs="Arial"/>
        </w:rPr>
        <w:t xml:space="preserve">Consistently working to young people’s individual My Life plans enabling them to make progress and achieve outcomes agreed. </w:t>
      </w:r>
    </w:p>
    <w:p w:rsidR="008A19AE" w:rsidRPr="00DC36B5" w:rsidRDefault="008A19AE" w:rsidP="003B4F11">
      <w:pPr>
        <w:pStyle w:val="ListParagraph"/>
        <w:numPr>
          <w:ilvl w:val="0"/>
          <w:numId w:val="3"/>
        </w:numPr>
        <w:spacing w:after="0" w:line="240" w:lineRule="auto"/>
        <w:ind w:left="284" w:hanging="284"/>
        <w:contextualSpacing w:val="0"/>
        <w:rPr>
          <w:rFonts w:ascii="Arial" w:hAnsi="Arial" w:cs="Arial"/>
        </w:rPr>
      </w:pPr>
      <w:r w:rsidRPr="00DC36B5">
        <w:rPr>
          <w:rFonts w:ascii="Arial" w:hAnsi="Arial" w:cs="Arial"/>
        </w:rPr>
        <w:t>Work as part of a team to achieve excellent outcomes for young people</w:t>
      </w:r>
    </w:p>
    <w:p w:rsidR="008A19AE" w:rsidRPr="00DC36B5" w:rsidRDefault="008A19AE" w:rsidP="003B4F11">
      <w:pPr>
        <w:pStyle w:val="ListParagraph"/>
        <w:numPr>
          <w:ilvl w:val="0"/>
          <w:numId w:val="3"/>
        </w:numPr>
        <w:spacing w:after="0" w:line="240" w:lineRule="auto"/>
        <w:ind w:left="284" w:hanging="284"/>
        <w:contextualSpacing w:val="0"/>
        <w:rPr>
          <w:rFonts w:ascii="Arial" w:hAnsi="Arial" w:cs="Arial"/>
        </w:rPr>
      </w:pPr>
      <w:r w:rsidRPr="00DC36B5">
        <w:rPr>
          <w:rFonts w:ascii="Arial" w:hAnsi="Arial" w:cs="Arial"/>
        </w:rPr>
        <w:t xml:space="preserve">Utilising opportunities to work on own initiative within the company policy and procedures </w:t>
      </w:r>
    </w:p>
    <w:p w:rsidR="008A19AE" w:rsidRPr="00DC36B5" w:rsidRDefault="008A19AE" w:rsidP="003B4F11">
      <w:pPr>
        <w:pStyle w:val="ListParagraph"/>
        <w:numPr>
          <w:ilvl w:val="0"/>
          <w:numId w:val="3"/>
        </w:numPr>
        <w:spacing w:after="0" w:line="240" w:lineRule="auto"/>
        <w:ind w:left="284" w:hanging="284"/>
        <w:contextualSpacing w:val="0"/>
        <w:rPr>
          <w:rFonts w:ascii="Arial" w:hAnsi="Arial" w:cs="Arial"/>
        </w:rPr>
      </w:pPr>
      <w:r w:rsidRPr="00DC36B5">
        <w:rPr>
          <w:rFonts w:ascii="Arial" w:hAnsi="Arial" w:cs="Arial"/>
        </w:rPr>
        <w:t xml:space="preserve">Work professionally  and in partnership with families, health, social care and education colleagues, embracing the integrated working model </w:t>
      </w:r>
    </w:p>
    <w:p w:rsidR="006273A9" w:rsidRPr="004B613F" w:rsidRDefault="006273A9" w:rsidP="00D74418">
      <w:pPr>
        <w:rPr>
          <w:rFonts w:cs="Arial"/>
          <w:szCs w:val="22"/>
        </w:rPr>
      </w:pPr>
    </w:p>
    <w:p w:rsidR="00D62417" w:rsidRPr="004B613F" w:rsidRDefault="00D62417" w:rsidP="00D62417">
      <w:pPr>
        <w:pStyle w:val="ListParagraph"/>
        <w:spacing w:after="0" w:line="240" w:lineRule="auto"/>
        <w:contextualSpacing w:val="0"/>
        <w:rPr>
          <w:rFonts w:ascii="Arial" w:hAnsi="Arial" w:cs="Arial"/>
        </w:rPr>
      </w:pPr>
    </w:p>
    <w:p w:rsidR="002B29E3" w:rsidRPr="004B613F" w:rsidRDefault="00D74418" w:rsidP="004B7EFE">
      <w:pPr>
        <w:pStyle w:val="PlainText"/>
        <w:spacing w:after="240" w:line="276" w:lineRule="auto"/>
        <w:rPr>
          <w:rFonts w:ascii="Arial" w:hAnsi="Arial" w:cs="Arial"/>
          <w:b/>
          <w:bCs/>
          <w:szCs w:val="22"/>
          <w:u w:val="single"/>
        </w:rPr>
      </w:pPr>
      <w:r w:rsidRPr="004B613F">
        <w:rPr>
          <w:rFonts w:ascii="Arial" w:hAnsi="Arial" w:cs="Arial"/>
          <w:b/>
          <w:bCs/>
          <w:szCs w:val="22"/>
          <w:u w:val="single"/>
        </w:rPr>
        <w:t>Key Activities</w:t>
      </w:r>
    </w:p>
    <w:p w:rsidR="006273A9" w:rsidRPr="00DC36B5" w:rsidRDefault="006273A9" w:rsidP="00F97B87">
      <w:pPr>
        <w:pStyle w:val="ListParagraph"/>
        <w:numPr>
          <w:ilvl w:val="0"/>
          <w:numId w:val="28"/>
        </w:numPr>
        <w:ind w:left="284" w:hanging="284"/>
        <w:contextualSpacing w:val="0"/>
        <w:rPr>
          <w:rFonts w:ascii="Arial" w:eastAsia="Times New Roman" w:hAnsi="Arial" w:cs="Arial"/>
          <w:b/>
          <w:bCs/>
          <w:u w:val="single"/>
        </w:rPr>
      </w:pPr>
      <w:r w:rsidRPr="00DC36B5">
        <w:rPr>
          <w:rFonts w:ascii="Arial" w:eastAsia="Times New Roman" w:hAnsi="Arial" w:cs="Arial"/>
          <w:bCs/>
        </w:rPr>
        <w:t>To act in a manner that is befitting of Bryn Melyn Care as provider of children’s services and in line with the organisation’s values at all times.</w:t>
      </w:r>
    </w:p>
    <w:p w:rsidR="006273A9" w:rsidRPr="00DC36B5" w:rsidRDefault="006273A9" w:rsidP="00F97B87">
      <w:pPr>
        <w:pStyle w:val="ListParagraph"/>
        <w:numPr>
          <w:ilvl w:val="0"/>
          <w:numId w:val="26"/>
        </w:numPr>
        <w:autoSpaceDE w:val="0"/>
        <w:autoSpaceDN w:val="0"/>
        <w:adjustRightInd w:val="0"/>
        <w:ind w:left="284" w:hanging="284"/>
        <w:contextualSpacing w:val="0"/>
        <w:rPr>
          <w:rFonts w:ascii="Arial" w:hAnsi="Arial" w:cs="Arial"/>
          <w:color w:val="000000"/>
          <w:lang w:eastAsia="en-GB"/>
        </w:rPr>
      </w:pPr>
      <w:r w:rsidRPr="00DC36B5">
        <w:rPr>
          <w:rFonts w:ascii="Arial" w:eastAsia="Times New Roman" w:hAnsi="Arial" w:cs="Arial"/>
          <w:bCs/>
        </w:rPr>
        <w:t>To apply a comprehensive understanding of Bryn Melyn Care’s policies and procedures as an employee and all aspects of working practices.</w:t>
      </w:r>
    </w:p>
    <w:p w:rsidR="002A3851" w:rsidRPr="00DC36B5" w:rsidRDefault="00016FAD" w:rsidP="002A3851">
      <w:pPr>
        <w:pStyle w:val="ListParagraph"/>
        <w:numPr>
          <w:ilvl w:val="0"/>
          <w:numId w:val="26"/>
        </w:numPr>
        <w:autoSpaceDE w:val="0"/>
        <w:autoSpaceDN w:val="0"/>
        <w:adjustRightInd w:val="0"/>
        <w:ind w:left="284" w:hanging="284"/>
        <w:contextualSpacing w:val="0"/>
        <w:rPr>
          <w:rFonts w:ascii="Arial" w:hAnsi="Arial" w:cs="Arial"/>
          <w:color w:val="000000"/>
          <w:lang w:eastAsia="en-GB"/>
        </w:rPr>
      </w:pPr>
      <w:r w:rsidRPr="00DC36B5">
        <w:rPr>
          <w:rFonts w:ascii="Arial" w:eastAsia="Times New Roman" w:hAnsi="Arial" w:cs="Arial"/>
          <w:bCs/>
        </w:rPr>
        <w:t>To utilise the organisations whistle blowing policy to ensure that poor practice, negligence and dishonesty is dealt with appropriately.</w:t>
      </w:r>
    </w:p>
    <w:p w:rsidR="002A3851" w:rsidRPr="00DC36B5" w:rsidRDefault="002A3851" w:rsidP="002A3851">
      <w:pPr>
        <w:pStyle w:val="ListParagraph"/>
        <w:numPr>
          <w:ilvl w:val="0"/>
          <w:numId w:val="26"/>
        </w:numPr>
        <w:autoSpaceDE w:val="0"/>
        <w:autoSpaceDN w:val="0"/>
        <w:adjustRightInd w:val="0"/>
        <w:ind w:left="284" w:hanging="284"/>
        <w:contextualSpacing w:val="0"/>
        <w:rPr>
          <w:rFonts w:ascii="Arial" w:hAnsi="Arial" w:cs="Arial"/>
          <w:color w:val="000000"/>
          <w:lang w:eastAsia="en-GB"/>
        </w:rPr>
      </w:pPr>
      <w:r w:rsidRPr="00DC36B5">
        <w:rPr>
          <w:rFonts w:ascii="Arial" w:hAnsi="Arial" w:cs="Arial"/>
        </w:rPr>
        <w:t>You will have excellent communication skills, sharing professionally</w:t>
      </w:r>
      <w:r w:rsidR="00AF4D10">
        <w:rPr>
          <w:rFonts w:ascii="Arial" w:hAnsi="Arial" w:cs="Arial"/>
        </w:rPr>
        <w:t>,</w:t>
      </w:r>
      <w:r w:rsidRPr="00DC36B5">
        <w:rPr>
          <w:rFonts w:ascii="Arial" w:hAnsi="Arial" w:cs="Arial"/>
        </w:rPr>
        <w:t xml:space="preserve"> information relevant to your role and the young people needs </w:t>
      </w:r>
    </w:p>
    <w:p w:rsidR="002A3851" w:rsidRPr="00DC36B5" w:rsidRDefault="002A3851" w:rsidP="002A3851">
      <w:pPr>
        <w:pStyle w:val="ListParagraph"/>
        <w:numPr>
          <w:ilvl w:val="0"/>
          <w:numId w:val="26"/>
        </w:numPr>
        <w:autoSpaceDE w:val="0"/>
        <w:autoSpaceDN w:val="0"/>
        <w:adjustRightInd w:val="0"/>
        <w:ind w:left="284" w:hanging="284"/>
        <w:contextualSpacing w:val="0"/>
        <w:rPr>
          <w:rFonts w:ascii="Arial" w:hAnsi="Arial" w:cs="Arial"/>
          <w:color w:val="000000"/>
          <w:lang w:eastAsia="en-GB"/>
        </w:rPr>
      </w:pPr>
      <w:r w:rsidRPr="00DC36B5">
        <w:rPr>
          <w:rFonts w:ascii="Arial" w:hAnsi="Arial" w:cs="Arial"/>
        </w:rPr>
        <w:lastRenderedPageBreak/>
        <w:t xml:space="preserve">Support young people with Intermit and personal care in line with their agreed My Plan, including washing, dressing, mealtimes and medication </w:t>
      </w:r>
    </w:p>
    <w:p w:rsidR="002A3851" w:rsidRPr="00DC36B5" w:rsidRDefault="002A3851" w:rsidP="002A3851">
      <w:pPr>
        <w:pStyle w:val="ListParagraph"/>
        <w:numPr>
          <w:ilvl w:val="0"/>
          <w:numId w:val="26"/>
        </w:numPr>
        <w:autoSpaceDE w:val="0"/>
        <w:autoSpaceDN w:val="0"/>
        <w:adjustRightInd w:val="0"/>
        <w:ind w:left="284" w:hanging="284"/>
        <w:contextualSpacing w:val="0"/>
        <w:rPr>
          <w:rFonts w:ascii="Arial" w:hAnsi="Arial" w:cs="Arial"/>
          <w:color w:val="000000"/>
          <w:lang w:eastAsia="en-GB"/>
        </w:rPr>
      </w:pPr>
      <w:r w:rsidRPr="00DC36B5">
        <w:rPr>
          <w:rFonts w:ascii="Arial" w:hAnsi="Arial" w:cs="Arial"/>
        </w:rPr>
        <w:t xml:space="preserve">Safe administration, storage, recording and disposal of Medication, keeping updated with changes to health needs </w:t>
      </w:r>
    </w:p>
    <w:p w:rsidR="002A3851" w:rsidRPr="00DC36B5" w:rsidRDefault="002A3851" w:rsidP="002A3851">
      <w:pPr>
        <w:pStyle w:val="ListParagraph"/>
        <w:numPr>
          <w:ilvl w:val="0"/>
          <w:numId w:val="26"/>
        </w:numPr>
        <w:autoSpaceDE w:val="0"/>
        <w:autoSpaceDN w:val="0"/>
        <w:adjustRightInd w:val="0"/>
        <w:ind w:left="284" w:hanging="284"/>
        <w:contextualSpacing w:val="0"/>
        <w:rPr>
          <w:rFonts w:ascii="Arial" w:hAnsi="Arial" w:cs="Arial"/>
          <w:color w:val="000000"/>
          <w:lang w:eastAsia="en-GB"/>
        </w:rPr>
      </w:pPr>
      <w:r w:rsidRPr="00DC36B5">
        <w:rPr>
          <w:rFonts w:ascii="Arial" w:hAnsi="Arial" w:cs="Arial"/>
        </w:rPr>
        <w:t xml:space="preserve">Embracing opportunities provided to develop skills and experience through training &amp; qualifications </w:t>
      </w:r>
    </w:p>
    <w:p w:rsidR="00DC36B5" w:rsidRPr="00DC36B5" w:rsidRDefault="002A3851" w:rsidP="00DC36B5">
      <w:pPr>
        <w:pStyle w:val="ListParagraph"/>
        <w:numPr>
          <w:ilvl w:val="0"/>
          <w:numId w:val="26"/>
        </w:numPr>
        <w:autoSpaceDE w:val="0"/>
        <w:autoSpaceDN w:val="0"/>
        <w:adjustRightInd w:val="0"/>
        <w:ind w:left="284" w:hanging="284"/>
        <w:contextualSpacing w:val="0"/>
        <w:rPr>
          <w:rFonts w:ascii="Arial" w:hAnsi="Arial" w:cs="Arial"/>
          <w:color w:val="000000"/>
          <w:lang w:eastAsia="en-GB"/>
        </w:rPr>
      </w:pPr>
      <w:r w:rsidRPr="00DC36B5">
        <w:rPr>
          <w:rFonts w:ascii="Arial" w:hAnsi="Arial" w:cs="Arial"/>
        </w:rPr>
        <w:t xml:space="preserve">Always act in the best interests of the young people, this includes when experiencing challenging behavioural incident  </w:t>
      </w:r>
    </w:p>
    <w:p w:rsidR="002A3851" w:rsidRPr="00DC36B5" w:rsidRDefault="002A3851" w:rsidP="00DC36B5">
      <w:pPr>
        <w:pStyle w:val="ListParagraph"/>
        <w:numPr>
          <w:ilvl w:val="0"/>
          <w:numId w:val="26"/>
        </w:numPr>
        <w:autoSpaceDE w:val="0"/>
        <w:autoSpaceDN w:val="0"/>
        <w:adjustRightInd w:val="0"/>
        <w:ind w:left="284" w:hanging="284"/>
        <w:contextualSpacing w:val="0"/>
        <w:rPr>
          <w:rFonts w:ascii="Arial" w:hAnsi="Arial" w:cs="Arial"/>
          <w:color w:val="000000"/>
          <w:lang w:eastAsia="en-GB"/>
        </w:rPr>
      </w:pPr>
      <w:r w:rsidRPr="00DC36B5">
        <w:rPr>
          <w:rFonts w:ascii="Arial" w:hAnsi="Arial" w:cs="Arial"/>
        </w:rPr>
        <w:t xml:space="preserve">Embrace the opportunity to be young people’s Key worker and homes champion, this may include communication, sensory, health and safety along with activities </w:t>
      </w:r>
    </w:p>
    <w:p w:rsidR="00016FAD" w:rsidRPr="00F97B87" w:rsidRDefault="00016FAD" w:rsidP="00F97B87">
      <w:pPr>
        <w:pStyle w:val="ListParagraph"/>
        <w:numPr>
          <w:ilvl w:val="0"/>
          <w:numId w:val="26"/>
        </w:numPr>
        <w:autoSpaceDE w:val="0"/>
        <w:autoSpaceDN w:val="0"/>
        <w:adjustRightInd w:val="0"/>
        <w:ind w:left="284" w:hanging="284"/>
        <w:contextualSpacing w:val="0"/>
        <w:rPr>
          <w:rFonts w:ascii="Arial" w:hAnsi="Arial" w:cs="Arial"/>
          <w:color w:val="000000"/>
          <w:lang w:eastAsia="en-GB"/>
        </w:rPr>
      </w:pPr>
      <w:r w:rsidRPr="00F97B87">
        <w:rPr>
          <w:rFonts w:ascii="Arial" w:eastAsia="Times New Roman" w:hAnsi="Arial" w:cs="Arial"/>
          <w:bCs/>
        </w:rPr>
        <w:t>Keep up to date accurate records for the young people in line with</w:t>
      </w:r>
      <w:r w:rsidR="001B1F1F">
        <w:rPr>
          <w:rFonts w:ascii="Arial" w:eastAsia="Times New Roman" w:hAnsi="Arial" w:cs="Arial"/>
          <w:bCs/>
        </w:rPr>
        <w:t xml:space="preserve"> company </w:t>
      </w:r>
      <w:proofErr w:type="gramStart"/>
      <w:r w:rsidR="001B1F1F">
        <w:rPr>
          <w:rFonts w:ascii="Arial" w:eastAsia="Times New Roman" w:hAnsi="Arial" w:cs="Arial"/>
          <w:bCs/>
        </w:rPr>
        <w:t>procedures</w:t>
      </w:r>
      <w:r w:rsidRPr="00F97B87">
        <w:rPr>
          <w:rFonts w:ascii="Arial" w:eastAsia="Times New Roman" w:hAnsi="Arial" w:cs="Arial"/>
          <w:bCs/>
        </w:rPr>
        <w:t xml:space="preserve"> </w:t>
      </w:r>
      <w:r w:rsidR="001B1F1F">
        <w:rPr>
          <w:rFonts w:ascii="Arial" w:eastAsia="Times New Roman" w:hAnsi="Arial" w:cs="Arial"/>
          <w:bCs/>
        </w:rPr>
        <w:t>,</w:t>
      </w:r>
      <w:proofErr w:type="gramEnd"/>
      <w:r w:rsidR="001B1F1F">
        <w:rPr>
          <w:rFonts w:ascii="Arial" w:eastAsia="Times New Roman" w:hAnsi="Arial" w:cs="Arial"/>
          <w:bCs/>
        </w:rPr>
        <w:t xml:space="preserve"> maintaining data protection safeguards at all times</w:t>
      </w:r>
      <w:r w:rsidRPr="00F97B87">
        <w:rPr>
          <w:rFonts w:ascii="Arial" w:eastAsia="Times New Roman" w:hAnsi="Arial" w:cs="Arial"/>
          <w:bCs/>
        </w:rPr>
        <w:t>.</w:t>
      </w:r>
    </w:p>
    <w:p w:rsidR="00016FAD" w:rsidRPr="00F97B87" w:rsidRDefault="00016FAD" w:rsidP="00F97B87">
      <w:pPr>
        <w:pStyle w:val="ListParagraph"/>
        <w:numPr>
          <w:ilvl w:val="0"/>
          <w:numId w:val="26"/>
        </w:numPr>
        <w:autoSpaceDE w:val="0"/>
        <w:autoSpaceDN w:val="0"/>
        <w:adjustRightInd w:val="0"/>
        <w:ind w:left="284" w:hanging="284"/>
        <w:contextualSpacing w:val="0"/>
        <w:rPr>
          <w:rFonts w:ascii="Arial" w:hAnsi="Arial" w:cs="Arial"/>
          <w:color w:val="000000"/>
          <w:lang w:eastAsia="en-GB"/>
        </w:rPr>
      </w:pPr>
      <w:r w:rsidRPr="00F97B87">
        <w:rPr>
          <w:rFonts w:ascii="Arial" w:eastAsia="Times New Roman" w:hAnsi="Arial" w:cs="Arial"/>
          <w:bCs/>
        </w:rPr>
        <w:t xml:space="preserve">Carry out tasks and maintain all relevant records pertaining to fire safety, health &amp; safety and other records as directed by the line manager. </w:t>
      </w:r>
    </w:p>
    <w:p w:rsidR="00016FAD" w:rsidRPr="00F97B87" w:rsidRDefault="00016FAD" w:rsidP="00F97B87">
      <w:pPr>
        <w:pStyle w:val="ListParagraph"/>
        <w:numPr>
          <w:ilvl w:val="0"/>
          <w:numId w:val="26"/>
        </w:numPr>
        <w:autoSpaceDE w:val="0"/>
        <w:autoSpaceDN w:val="0"/>
        <w:adjustRightInd w:val="0"/>
        <w:ind w:left="284" w:hanging="284"/>
        <w:contextualSpacing w:val="0"/>
        <w:rPr>
          <w:rFonts w:ascii="Arial" w:hAnsi="Arial" w:cs="Arial"/>
          <w:color w:val="000000"/>
          <w:lang w:eastAsia="en-GB"/>
        </w:rPr>
      </w:pPr>
      <w:r w:rsidRPr="00F97B87">
        <w:rPr>
          <w:rFonts w:ascii="Arial" w:hAnsi="Arial" w:cs="Arial"/>
          <w:color w:val="000000"/>
          <w:lang w:eastAsia="en-GB"/>
        </w:rPr>
        <w:t xml:space="preserve">To develop an understanding of PACE (Playfulness, Acceptance, Curiosity and Empathy) House Model of Therapeutic Parenting and implement this on a daily basis in the care of young people. </w:t>
      </w:r>
    </w:p>
    <w:p w:rsidR="00016FAD" w:rsidRPr="00F97B87" w:rsidRDefault="00016FAD" w:rsidP="00F97B87">
      <w:pPr>
        <w:pStyle w:val="ListParagraph"/>
        <w:numPr>
          <w:ilvl w:val="0"/>
          <w:numId w:val="26"/>
        </w:numPr>
        <w:autoSpaceDE w:val="0"/>
        <w:autoSpaceDN w:val="0"/>
        <w:adjustRightInd w:val="0"/>
        <w:ind w:left="284" w:hanging="284"/>
        <w:contextualSpacing w:val="0"/>
        <w:rPr>
          <w:rFonts w:ascii="Arial" w:hAnsi="Arial" w:cs="Arial"/>
          <w:color w:val="000000"/>
          <w:lang w:eastAsia="en-GB"/>
        </w:rPr>
      </w:pPr>
      <w:r w:rsidRPr="00F97B87">
        <w:rPr>
          <w:rFonts w:ascii="Arial" w:hAnsi="Arial" w:cs="Arial"/>
          <w:color w:val="000000"/>
          <w:lang w:eastAsia="en-GB"/>
        </w:rPr>
        <w:t xml:space="preserve">To implement all learning with regard to training – including PRICE (Protecting Rights in a caring environment) on a daily basis. </w:t>
      </w:r>
    </w:p>
    <w:p w:rsidR="00016FAD" w:rsidRPr="00F97B87" w:rsidRDefault="00016FAD" w:rsidP="00F97B87">
      <w:pPr>
        <w:pStyle w:val="ListParagraph"/>
        <w:numPr>
          <w:ilvl w:val="0"/>
          <w:numId w:val="26"/>
        </w:numPr>
        <w:autoSpaceDE w:val="0"/>
        <w:autoSpaceDN w:val="0"/>
        <w:adjustRightInd w:val="0"/>
        <w:ind w:left="284" w:hanging="284"/>
        <w:contextualSpacing w:val="0"/>
        <w:rPr>
          <w:rFonts w:ascii="Arial" w:hAnsi="Arial" w:cs="Arial"/>
          <w:color w:val="000000"/>
          <w:lang w:eastAsia="en-GB"/>
        </w:rPr>
      </w:pPr>
      <w:r w:rsidRPr="00F97B87">
        <w:rPr>
          <w:rFonts w:ascii="Arial" w:hAnsi="Arial" w:cs="Arial"/>
          <w:color w:val="000000"/>
          <w:lang w:eastAsia="en-GB"/>
        </w:rPr>
        <w:t xml:space="preserve">To set high standards of home-making and care for the fabric, equipment and grounds of the homes and wider organisation. Ensuring all domestic duties in the home </w:t>
      </w:r>
      <w:proofErr w:type="gramStart"/>
      <w:r w:rsidRPr="00F97B87">
        <w:rPr>
          <w:rFonts w:ascii="Arial" w:hAnsi="Arial" w:cs="Arial"/>
          <w:color w:val="000000"/>
          <w:lang w:eastAsia="en-GB"/>
        </w:rPr>
        <w:t>are</w:t>
      </w:r>
      <w:proofErr w:type="gramEnd"/>
      <w:r w:rsidRPr="00F97B87">
        <w:rPr>
          <w:rFonts w:ascii="Arial" w:hAnsi="Arial" w:cs="Arial"/>
          <w:color w:val="000000"/>
          <w:lang w:eastAsia="en-GB"/>
        </w:rPr>
        <w:t xml:space="preserve"> carried out to the highest possible standard.</w:t>
      </w:r>
    </w:p>
    <w:p w:rsidR="00016FAD" w:rsidRPr="00F97B87" w:rsidRDefault="00016FAD" w:rsidP="00F97B87">
      <w:pPr>
        <w:pStyle w:val="ListParagraph"/>
        <w:numPr>
          <w:ilvl w:val="0"/>
          <w:numId w:val="26"/>
        </w:numPr>
        <w:autoSpaceDE w:val="0"/>
        <w:autoSpaceDN w:val="0"/>
        <w:adjustRightInd w:val="0"/>
        <w:ind w:left="284" w:hanging="284"/>
        <w:contextualSpacing w:val="0"/>
        <w:rPr>
          <w:rFonts w:ascii="Arial" w:hAnsi="Arial" w:cs="Arial"/>
          <w:color w:val="000000"/>
          <w:lang w:eastAsia="en-GB"/>
        </w:rPr>
      </w:pPr>
      <w:r w:rsidRPr="00F97B87">
        <w:rPr>
          <w:rFonts w:ascii="Arial" w:hAnsi="Arial" w:cs="Arial"/>
          <w:color w:val="000000"/>
          <w:lang w:eastAsia="en-GB"/>
        </w:rPr>
        <w:t>Be mindful of race, culture, language, and religion, to ensure that every young person is treated fairly and as an individual entitled to respect and dignity</w:t>
      </w:r>
      <w:r w:rsidR="00892304">
        <w:rPr>
          <w:rFonts w:ascii="Arial" w:hAnsi="Arial" w:cs="Arial"/>
          <w:color w:val="000000"/>
          <w:lang w:eastAsia="en-GB"/>
        </w:rPr>
        <w:t>.</w:t>
      </w:r>
    </w:p>
    <w:p w:rsidR="00016FAD" w:rsidRPr="00F97B87" w:rsidRDefault="0008798D" w:rsidP="00F97B87">
      <w:pPr>
        <w:pStyle w:val="ListParagraph"/>
        <w:numPr>
          <w:ilvl w:val="0"/>
          <w:numId w:val="26"/>
        </w:numPr>
        <w:autoSpaceDE w:val="0"/>
        <w:autoSpaceDN w:val="0"/>
        <w:adjustRightInd w:val="0"/>
        <w:ind w:left="284" w:hanging="284"/>
        <w:contextualSpacing w:val="0"/>
        <w:rPr>
          <w:rFonts w:ascii="Arial" w:hAnsi="Arial" w:cs="Arial"/>
          <w:color w:val="000000"/>
          <w:lang w:eastAsia="en-GB"/>
        </w:rPr>
      </w:pPr>
      <w:r>
        <w:rPr>
          <w:rFonts w:ascii="Arial" w:hAnsi="Arial" w:cs="Arial"/>
          <w:color w:val="000000"/>
          <w:lang w:eastAsia="en-GB"/>
        </w:rPr>
        <w:t xml:space="preserve">Take responsibility and be </w:t>
      </w:r>
      <w:r w:rsidR="00016FAD" w:rsidRPr="00F97B87">
        <w:rPr>
          <w:rFonts w:ascii="Arial" w:hAnsi="Arial" w:cs="Arial"/>
          <w:color w:val="000000"/>
          <w:lang w:eastAsia="en-GB"/>
        </w:rPr>
        <w:t xml:space="preserve">accountable </w:t>
      </w:r>
      <w:r>
        <w:rPr>
          <w:rFonts w:ascii="Arial" w:hAnsi="Arial" w:cs="Arial"/>
          <w:color w:val="000000"/>
          <w:lang w:eastAsia="en-GB"/>
        </w:rPr>
        <w:t>for</w:t>
      </w:r>
      <w:r w:rsidR="00016FAD" w:rsidRPr="00F97B87">
        <w:rPr>
          <w:rFonts w:ascii="Arial" w:hAnsi="Arial" w:cs="Arial"/>
          <w:color w:val="000000"/>
          <w:lang w:eastAsia="en-GB"/>
        </w:rPr>
        <w:t xml:space="preserve"> the homes petty cash and ensure financial systems and processes are followed </w:t>
      </w:r>
      <w:r>
        <w:rPr>
          <w:rFonts w:ascii="Arial" w:hAnsi="Arial" w:cs="Arial"/>
          <w:color w:val="000000"/>
          <w:lang w:eastAsia="en-GB"/>
        </w:rPr>
        <w:t xml:space="preserve">in line with company procedure. </w:t>
      </w:r>
    </w:p>
    <w:p w:rsidR="00016FAD" w:rsidRPr="00F97B87" w:rsidRDefault="009E2A99" w:rsidP="00F97B87">
      <w:pPr>
        <w:pStyle w:val="ListParagraph"/>
        <w:numPr>
          <w:ilvl w:val="0"/>
          <w:numId w:val="26"/>
        </w:numPr>
        <w:autoSpaceDE w:val="0"/>
        <w:autoSpaceDN w:val="0"/>
        <w:adjustRightInd w:val="0"/>
        <w:ind w:left="284" w:hanging="284"/>
        <w:contextualSpacing w:val="0"/>
        <w:rPr>
          <w:rFonts w:ascii="Arial" w:hAnsi="Arial" w:cs="Arial"/>
          <w:color w:val="000000"/>
          <w:lang w:eastAsia="en-GB"/>
        </w:rPr>
      </w:pPr>
      <w:r w:rsidRPr="00F97B87">
        <w:rPr>
          <w:rFonts w:ascii="Arial" w:hAnsi="Arial" w:cs="Arial"/>
          <w:color w:val="000000"/>
          <w:lang w:eastAsia="en-GB"/>
        </w:rPr>
        <w:t xml:space="preserve">With support from your line manager use the home rota to manage your own training commitments and annual leave responsibilities effectively, ensuring that you are proactive and use initiative to ensure that all working hours are used effectively. </w:t>
      </w:r>
    </w:p>
    <w:p w:rsidR="00B92647" w:rsidRPr="00F97B87" w:rsidRDefault="00B92647" w:rsidP="00F97B87">
      <w:pPr>
        <w:pStyle w:val="ListParagraph"/>
        <w:numPr>
          <w:ilvl w:val="0"/>
          <w:numId w:val="26"/>
        </w:numPr>
        <w:autoSpaceDE w:val="0"/>
        <w:autoSpaceDN w:val="0"/>
        <w:adjustRightInd w:val="0"/>
        <w:ind w:left="284" w:hanging="284"/>
        <w:contextualSpacing w:val="0"/>
        <w:rPr>
          <w:rFonts w:ascii="Arial" w:hAnsi="Arial" w:cs="Arial"/>
          <w:color w:val="000000"/>
          <w:lang w:eastAsia="en-GB"/>
        </w:rPr>
      </w:pPr>
      <w:r w:rsidRPr="00F97B87">
        <w:rPr>
          <w:rFonts w:ascii="Arial" w:hAnsi="Arial" w:cs="Arial"/>
          <w:color w:val="000000"/>
          <w:lang w:eastAsia="en-GB"/>
        </w:rPr>
        <w:t>To demonstrate flexibility where practicably possible to support our homes in covering rota’s</w:t>
      </w:r>
    </w:p>
    <w:p w:rsidR="00B92647" w:rsidRPr="00F97B87" w:rsidRDefault="00B92647" w:rsidP="00F97B87">
      <w:pPr>
        <w:pStyle w:val="ListParagraph"/>
        <w:numPr>
          <w:ilvl w:val="0"/>
          <w:numId w:val="26"/>
        </w:numPr>
        <w:autoSpaceDE w:val="0"/>
        <w:autoSpaceDN w:val="0"/>
        <w:adjustRightInd w:val="0"/>
        <w:ind w:left="284" w:hanging="284"/>
        <w:contextualSpacing w:val="0"/>
        <w:rPr>
          <w:rFonts w:ascii="Arial" w:hAnsi="Arial" w:cs="Arial"/>
          <w:color w:val="000000"/>
          <w:lang w:eastAsia="en-GB"/>
        </w:rPr>
      </w:pPr>
      <w:r w:rsidRPr="00F97B87">
        <w:rPr>
          <w:rFonts w:ascii="Arial" w:hAnsi="Arial" w:cs="Arial"/>
          <w:color w:val="000000"/>
          <w:lang w:eastAsia="en-GB"/>
        </w:rPr>
        <w:t xml:space="preserve">To communicate positively and constructively about the young people, colleagues and organisation at all times. </w:t>
      </w:r>
    </w:p>
    <w:p w:rsidR="00B92647" w:rsidRPr="00F97B87" w:rsidRDefault="0008798D" w:rsidP="00F97B87">
      <w:pPr>
        <w:pStyle w:val="ListParagraph"/>
        <w:numPr>
          <w:ilvl w:val="0"/>
          <w:numId w:val="26"/>
        </w:numPr>
        <w:autoSpaceDE w:val="0"/>
        <w:autoSpaceDN w:val="0"/>
        <w:adjustRightInd w:val="0"/>
        <w:ind w:left="284" w:hanging="284"/>
        <w:contextualSpacing w:val="0"/>
        <w:rPr>
          <w:rFonts w:ascii="Arial" w:hAnsi="Arial" w:cs="Arial"/>
          <w:color w:val="000000"/>
          <w:lang w:eastAsia="en-GB"/>
        </w:rPr>
      </w:pPr>
      <w:r>
        <w:rPr>
          <w:rFonts w:ascii="Arial" w:hAnsi="Arial" w:cs="Arial"/>
          <w:color w:val="000000"/>
          <w:lang w:eastAsia="en-GB"/>
        </w:rPr>
        <w:t xml:space="preserve">You will fully engage with support networks these include supervisions, team meeting and debriefs, along with training opportunities. You will learn and develop yourself to be a reflective practitioner who learns from mistakes along with sharing best practice. </w:t>
      </w:r>
    </w:p>
    <w:p w:rsidR="00FD4CAB" w:rsidRPr="00F97B87" w:rsidRDefault="00FD4CAB" w:rsidP="00F97B87">
      <w:pPr>
        <w:pStyle w:val="ListParagraph"/>
        <w:numPr>
          <w:ilvl w:val="0"/>
          <w:numId w:val="26"/>
        </w:numPr>
        <w:autoSpaceDE w:val="0"/>
        <w:autoSpaceDN w:val="0"/>
        <w:adjustRightInd w:val="0"/>
        <w:ind w:left="284" w:hanging="284"/>
        <w:contextualSpacing w:val="0"/>
        <w:rPr>
          <w:rFonts w:ascii="Arial" w:hAnsi="Arial" w:cs="Arial"/>
          <w:color w:val="000000"/>
          <w:lang w:eastAsia="en-GB"/>
        </w:rPr>
      </w:pPr>
      <w:r w:rsidRPr="00F97B87">
        <w:rPr>
          <w:rFonts w:ascii="Arial" w:hAnsi="Arial" w:cs="Arial"/>
          <w:color w:val="000000"/>
          <w:lang w:eastAsia="en-GB"/>
        </w:rPr>
        <w:lastRenderedPageBreak/>
        <w:t xml:space="preserve">To act with initiative, accountability and responsibility at all times to assist with functioning of the team, providing leadership, direction and guidance on shift. </w:t>
      </w:r>
    </w:p>
    <w:p w:rsidR="003B4F11" w:rsidRPr="003B4F11" w:rsidRDefault="00FD4CAB" w:rsidP="00892304">
      <w:pPr>
        <w:pStyle w:val="ListParagraph"/>
        <w:numPr>
          <w:ilvl w:val="0"/>
          <w:numId w:val="26"/>
        </w:numPr>
        <w:autoSpaceDE w:val="0"/>
        <w:autoSpaceDN w:val="0"/>
        <w:adjustRightInd w:val="0"/>
        <w:spacing w:after="0"/>
        <w:ind w:left="284" w:hanging="284"/>
        <w:contextualSpacing w:val="0"/>
        <w:rPr>
          <w:rFonts w:ascii="Arial" w:hAnsi="Arial" w:cs="Arial"/>
        </w:rPr>
      </w:pPr>
      <w:r w:rsidRPr="003B4F11">
        <w:rPr>
          <w:rFonts w:ascii="Arial" w:hAnsi="Arial" w:cs="Arial"/>
          <w:color w:val="000000"/>
          <w:lang w:eastAsia="en-GB"/>
        </w:rPr>
        <w:t>T</w:t>
      </w:r>
      <w:r w:rsidR="006273A9" w:rsidRPr="003B4F11">
        <w:rPr>
          <w:rFonts w:ascii="Arial" w:hAnsi="Arial" w:cs="Arial"/>
          <w:bCs/>
        </w:rPr>
        <w:t>o contribute to other projects, initiatives and recruitment processes in the wider organisation as required.</w:t>
      </w:r>
    </w:p>
    <w:p w:rsidR="00FE13C5" w:rsidRPr="003B4F11" w:rsidRDefault="00FE13C5" w:rsidP="003B4F11">
      <w:pPr>
        <w:pStyle w:val="ListParagraph"/>
        <w:autoSpaceDE w:val="0"/>
        <w:autoSpaceDN w:val="0"/>
        <w:adjustRightInd w:val="0"/>
        <w:spacing w:after="0"/>
        <w:ind w:left="284"/>
        <w:contextualSpacing w:val="0"/>
        <w:rPr>
          <w:rFonts w:ascii="Arial" w:hAnsi="Arial" w:cs="Arial"/>
        </w:rPr>
      </w:pPr>
      <w:r w:rsidRPr="003B4F11">
        <w:rPr>
          <w:rFonts w:ascii="Arial" w:hAnsi="Arial" w:cs="Arial"/>
        </w:rPr>
        <w:t xml:space="preserve"> </w:t>
      </w:r>
    </w:p>
    <w:p w:rsidR="004B613F" w:rsidRPr="00F97B87" w:rsidRDefault="00FE13C5" w:rsidP="00F97B87">
      <w:pPr>
        <w:pStyle w:val="ListParagraph"/>
        <w:numPr>
          <w:ilvl w:val="0"/>
          <w:numId w:val="19"/>
        </w:numPr>
        <w:shd w:val="clear" w:color="auto" w:fill="FFFFFF"/>
        <w:tabs>
          <w:tab w:val="clear" w:pos="720"/>
          <w:tab w:val="num" w:pos="284"/>
        </w:tabs>
        <w:spacing w:after="0"/>
        <w:ind w:left="284" w:hanging="284"/>
        <w:contextualSpacing w:val="0"/>
        <w:rPr>
          <w:rFonts w:ascii="Arial" w:eastAsia="Times New Roman" w:hAnsi="Arial" w:cs="Arial"/>
          <w:lang w:eastAsia="en-GB"/>
        </w:rPr>
      </w:pPr>
      <w:r w:rsidRPr="00F97B87">
        <w:rPr>
          <w:rFonts w:ascii="Arial" w:hAnsi="Arial" w:cs="Arial"/>
        </w:rPr>
        <w:t xml:space="preserve">Undertake any other reasonable duties as may be required </w:t>
      </w:r>
      <w:r w:rsidR="00925E73" w:rsidRPr="00F97B87">
        <w:rPr>
          <w:rFonts w:ascii="Arial" w:hAnsi="Arial" w:cs="Arial"/>
        </w:rPr>
        <w:t>appropriate</w:t>
      </w:r>
      <w:r w:rsidRPr="00F97B87">
        <w:rPr>
          <w:rFonts w:ascii="Arial" w:hAnsi="Arial" w:cs="Arial"/>
        </w:rPr>
        <w:t xml:space="preserve"> </w:t>
      </w:r>
      <w:r w:rsidR="00925E73">
        <w:rPr>
          <w:rFonts w:ascii="Arial" w:hAnsi="Arial" w:cs="Arial"/>
        </w:rPr>
        <w:t>to</w:t>
      </w:r>
      <w:r w:rsidRPr="00F97B87">
        <w:rPr>
          <w:rFonts w:ascii="Arial" w:hAnsi="Arial" w:cs="Arial"/>
        </w:rPr>
        <w:t xml:space="preserve"> the level of the pos</w:t>
      </w:r>
      <w:r w:rsidR="004B613F" w:rsidRPr="00F97B87">
        <w:rPr>
          <w:rFonts w:ascii="Arial" w:hAnsi="Arial" w:cs="Arial"/>
        </w:rPr>
        <w:t>ition</w:t>
      </w:r>
      <w:r w:rsidR="00892304">
        <w:rPr>
          <w:rFonts w:ascii="Arial" w:hAnsi="Arial" w:cs="Arial"/>
        </w:rPr>
        <w:t>.</w:t>
      </w:r>
    </w:p>
    <w:p w:rsidR="00FD4CAB" w:rsidRPr="004B613F" w:rsidRDefault="00FD4CAB" w:rsidP="00F97B87">
      <w:pPr>
        <w:pStyle w:val="ListParagraph"/>
        <w:shd w:val="clear" w:color="auto" w:fill="FFFFFF"/>
        <w:spacing w:after="0"/>
        <w:ind w:left="284"/>
        <w:rPr>
          <w:rFonts w:ascii="Arial" w:eastAsia="Times New Roman" w:hAnsi="Arial" w:cs="Arial"/>
          <w:lang w:eastAsia="en-GB"/>
        </w:rPr>
      </w:pPr>
    </w:p>
    <w:p w:rsidR="0096461E" w:rsidRPr="00D62417" w:rsidRDefault="00892304" w:rsidP="00F97B87">
      <w:pPr>
        <w:spacing w:after="240" w:line="276" w:lineRule="auto"/>
        <w:rPr>
          <w:rFonts w:cs="Arial"/>
          <w:szCs w:val="22"/>
        </w:rPr>
      </w:pPr>
      <w:r>
        <w:rPr>
          <w:rFonts w:cs="Arial"/>
          <w:szCs w:val="22"/>
        </w:rPr>
        <w:t>The key a</w:t>
      </w:r>
      <w:r w:rsidR="0096461E" w:rsidRPr="00D62417">
        <w:rPr>
          <w:rFonts w:cs="Arial"/>
          <w:szCs w:val="22"/>
        </w:rPr>
        <w:t>ctivities relevant to this role do not form an inclusive list of expected duties. Post holders are expected to complete all activities related to the achievement of these objectives along with any other activities deems appropriate for the seniority o</w:t>
      </w:r>
      <w:r>
        <w:rPr>
          <w:rFonts w:cs="Arial"/>
          <w:szCs w:val="22"/>
        </w:rPr>
        <w:t>f this position as directed by senior m</w:t>
      </w:r>
      <w:r w:rsidR="0096461E" w:rsidRPr="00D62417">
        <w:rPr>
          <w:rFonts w:cs="Arial"/>
          <w:szCs w:val="22"/>
        </w:rPr>
        <w:t xml:space="preserve">anagers.   </w:t>
      </w:r>
    </w:p>
    <w:p w:rsidR="006273A9" w:rsidRDefault="00D74418" w:rsidP="00F97B87">
      <w:pPr>
        <w:spacing w:after="240" w:line="276" w:lineRule="auto"/>
        <w:rPr>
          <w:rFonts w:cs="Arial"/>
          <w:bCs/>
          <w:szCs w:val="22"/>
        </w:rPr>
      </w:pPr>
      <w:r w:rsidRPr="00D62417">
        <w:rPr>
          <w:rFonts w:cs="Arial"/>
          <w:bCs/>
          <w:szCs w:val="22"/>
        </w:rPr>
        <w:t>The Company reserves the</w:t>
      </w:r>
      <w:r w:rsidR="00D466F5">
        <w:rPr>
          <w:rFonts w:cs="Arial"/>
          <w:bCs/>
          <w:szCs w:val="22"/>
        </w:rPr>
        <w:t xml:space="preserve"> right to amend or modify this job d</w:t>
      </w:r>
      <w:r w:rsidRPr="00D62417">
        <w:rPr>
          <w:rFonts w:cs="Arial"/>
          <w:bCs/>
          <w:szCs w:val="22"/>
        </w:rPr>
        <w:t xml:space="preserve">escription in accordance with the operational needs of the business. </w:t>
      </w:r>
    </w:p>
    <w:p w:rsidR="00D74418" w:rsidRPr="00F97B87" w:rsidRDefault="00D74418" w:rsidP="00F97B87">
      <w:pPr>
        <w:spacing w:after="240" w:line="276" w:lineRule="auto"/>
        <w:rPr>
          <w:rFonts w:cs="Arial"/>
          <w:b/>
          <w:sz w:val="24"/>
          <w:szCs w:val="24"/>
          <w:u w:val="single"/>
        </w:rPr>
      </w:pPr>
      <w:r w:rsidRPr="00970021">
        <w:rPr>
          <w:rFonts w:cs="Arial"/>
          <w:b/>
          <w:sz w:val="24"/>
          <w:szCs w:val="24"/>
          <w:u w:val="single"/>
        </w:rPr>
        <w:t>Person Specification and Assessment Framework</w:t>
      </w:r>
    </w:p>
    <w:p w:rsidR="00733BCB" w:rsidRPr="00D62417" w:rsidRDefault="00733BCB" w:rsidP="00F97B87">
      <w:pPr>
        <w:spacing w:after="240" w:line="276" w:lineRule="auto"/>
        <w:rPr>
          <w:rFonts w:cs="Arial"/>
          <w:b/>
          <w:szCs w:val="22"/>
        </w:rPr>
      </w:pPr>
      <w:r w:rsidRPr="00D62417">
        <w:rPr>
          <w:rFonts w:cs="Arial"/>
          <w:szCs w:val="22"/>
        </w:rPr>
        <w:t>Our values and behavioural expectations are embedded within all of our roles. Applicants must evidence their values and ability to meet our desired personal quali</w:t>
      </w:r>
      <w:r w:rsidR="009E6532" w:rsidRPr="00D62417">
        <w:rPr>
          <w:rFonts w:cs="Arial"/>
          <w:szCs w:val="22"/>
        </w:rPr>
        <w:t xml:space="preserve">ties throughout the recruitment </w:t>
      </w:r>
      <w:r w:rsidRPr="00D62417">
        <w:rPr>
          <w:rFonts w:cs="Arial"/>
          <w:szCs w:val="22"/>
        </w:rPr>
        <w:t xml:space="preserve">process. Applicants will be held accountable to these throughout employment and measured against them within the probationary period prior to a full suitability decision being made and applicants being confirmed into post. </w:t>
      </w:r>
    </w:p>
    <w:p w:rsidR="00D74418" w:rsidRPr="00D62417" w:rsidRDefault="00D74418" w:rsidP="00D74418">
      <w:pPr>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D74418" w:rsidRPr="00F97B87" w:rsidTr="00D62417">
        <w:trPr>
          <w:trHeight w:val="369"/>
        </w:trPr>
        <w:tc>
          <w:tcPr>
            <w:tcW w:w="90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57" w:type="dxa"/>
              <w:left w:w="108" w:type="dxa"/>
              <w:bottom w:w="57" w:type="dxa"/>
              <w:right w:w="108" w:type="dxa"/>
            </w:tcMar>
            <w:vAlign w:val="center"/>
          </w:tcPr>
          <w:p w:rsidR="00D74418" w:rsidRPr="00F97B87" w:rsidRDefault="00E35FB5" w:rsidP="00D466F5">
            <w:pPr>
              <w:spacing w:line="276" w:lineRule="auto"/>
              <w:rPr>
                <w:rFonts w:cs="Arial"/>
                <w:b/>
                <w:szCs w:val="22"/>
              </w:rPr>
            </w:pPr>
            <w:r w:rsidRPr="00F97B87">
              <w:rPr>
                <w:rFonts w:cs="Arial"/>
                <w:b/>
                <w:szCs w:val="22"/>
              </w:rPr>
              <w:t xml:space="preserve">Values </w:t>
            </w:r>
          </w:p>
        </w:tc>
      </w:tr>
      <w:tr w:rsidR="00E35FB5" w:rsidRPr="00F97B87" w:rsidTr="00B154F4">
        <w:tc>
          <w:tcPr>
            <w:tcW w:w="903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33BCB" w:rsidRPr="00F97B87" w:rsidRDefault="00E35FB5" w:rsidP="00D466F5">
            <w:pPr>
              <w:spacing w:after="240"/>
              <w:rPr>
                <w:rFonts w:cs="Arial"/>
                <w:szCs w:val="22"/>
              </w:rPr>
            </w:pPr>
            <w:r w:rsidRPr="00F97B87">
              <w:rPr>
                <w:rFonts w:cs="Arial"/>
                <w:szCs w:val="22"/>
              </w:rPr>
              <w:t xml:space="preserve">Ability to demonstrate, understand and role model work place values at all times. </w:t>
            </w:r>
          </w:p>
          <w:p w:rsidR="00733BCB" w:rsidRPr="00F97B87" w:rsidRDefault="00733BCB" w:rsidP="00B154F4">
            <w:pPr>
              <w:pStyle w:val="ListParagraph"/>
              <w:numPr>
                <w:ilvl w:val="0"/>
                <w:numId w:val="7"/>
              </w:numPr>
              <w:spacing w:after="0" w:line="240" w:lineRule="auto"/>
              <w:contextualSpacing w:val="0"/>
              <w:rPr>
                <w:rFonts w:ascii="Arial" w:hAnsi="Arial" w:cs="Arial"/>
              </w:rPr>
            </w:pPr>
            <w:r w:rsidRPr="00F97B87">
              <w:rPr>
                <w:rFonts w:ascii="Arial" w:hAnsi="Arial" w:cs="Arial"/>
              </w:rPr>
              <w:t>Professionalism – in our practice judgements, attitudes and behaviour</w:t>
            </w:r>
            <w:r w:rsidR="00892304">
              <w:rPr>
                <w:rFonts w:ascii="Arial" w:hAnsi="Arial" w:cs="Arial"/>
              </w:rPr>
              <w:t>.</w:t>
            </w:r>
          </w:p>
          <w:p w:rsidR="00733BCB" w:rsidRPr="00F97B87" w:rsidRDefault="00733BCB" w:rsidP="00B154F4">
            <w:pPr>
              <w:pStyle w:val="ListParagraph"/>
              <w:numPr>
                <w:ilvl w:val="0"/>
                <w:numId w:val="7"/>
              </w:numPr>
              <w:spacing w:after="0" w:line="240" w:lineRule="auto"/>
              <w:contextualSpacing w:val="0"/>
              <w:rPr>
                <w:rFonts w:ascii="Arial" w:hAnsi="Arial" w:cs="Arial"/>
              </w:rPr>
            </w:pPr>
            <w:r w:rsidRPr="00F97B87">
              <w:rPr>
                <w:rFonts w:ascii="Arial" w:hAnsi="Arial" w:cs="Arial"/>
              </w:rPr>
              <w:t>Respect – towards others ensuring a safe, trusting and supportive environment</w:t>
            </w:r>
            <w:r w:rsidR="00892304">
              <w:rPr>
                <w:rFonts w:ascii="Arial" w:hAnsi="Arial" w:cs="Arial"/>
              </w:rPr>
              <w:t>.</w:t>
            </w:r>
          </w:p>
          <w:p w:rsidR="00733BCB" w:rsidRPr="00F97B87" w:rsidRDefault="00733BCB" w:rsidP="00B154F4">
            <w:pPr>
              <w:pStyle w:val="ListParagraph"/>
              <w:numPr>
                <w:ilvl w:val="0"/>
                <w:numId w:val="7"/>
              </w:numPr>
              <w:spacing w:after="0" w:line="240" w:lineRule="auto"/>
              <w:contextualSpacing w:val="0"/>
              <w:rPr>
                <w:rFonts w:ascii="Arial" w:hAnsi="Arial" w:cs="Arial"/>
              </w:rPr>
            </w:pPr>
            <w:r w:rsidRPr="00F97B87">
              <w:rPr>
                <w:rFonts w:ascii="Arial" w:hAnsi="Arial" w:cs="Arial"/>
              </w:rPr>
              <w:t>Integrity – demonstrating honest and openness</w:t>
            </w:r>
            <w:r w:rsidR="00892304">
              <w:rPr>
                <w:rFonts w:ascii="Arial" w:hAnsi="Arial" w:cs="Arial"/>
              </w:rPr>
              <w:t>.</w:t>
            </w:r>
          </w:p>
          <w:p w:rsidR="00733BCB" w:rsidRPr="00F97B87" w:rsidRDefault="00733BCB" w:rsidP="00B154F4">
            <w:pPr>
              <w:pStyle w:val="ListParagraph"/>
              <w:numPr>
                <w:ilvl w:val="0"/>
                <w:numId w:val="7"/>
              </w:numPr>
              <w:spacing w:after="0" w:line="240" w:lineRule="auto"/>
              <w:contextualSpacing w:val="0"/>
              <w:rPr>
                <w:rFonts w:ascii="Arial" w:hAnsi="Arial" w:cs="Arial"/>
              </w:rPr>
            </w:pPr>
            <w:r w:rsidRPr="00F97B87">
              <w:rPr>
                <w:rFonts w:ascii="Arial" w:hAnsi="Arial" w:cs="Arial"/>
              </w:rPr>
              <w:t>Determination – and commitment to engage young people and the wider work force in learning experiences</w:t>
            </w:r>
            <w:r w:rsidR="00892304">
              <w:rPr>
                <w:rFonts w:ascii="Arial" w:hAnsi="Arial" w:cs="Arial"/>
              </w:rPr>
              <w:t>.</w:t>
            </w:r>
          </w:p>
          <w:p w:rsidR="00733BCB" w:rsidRPr="00F97B87" w:rsidRDefault="004B613F" w:rsidP="00B154F4">
            <w:pPr>
              <w:pStyle w:val="ListParagraph"/>
              <w:numPr>
                <w:ilvl w:val="0"/>
                <w:numId w:val="7"/>
              </w:numPr>
              <w:spacing w:after="0" w:line="240" w:lineRule="auto"/>
              <w:contextualSpacing w:val="0"/>
              <w:rPr>
                <w:rFonts w:ascii="Arial" w:hAnsi="Arial" w:cs="Arial"/>
              </w:rPr>
            </w:pPr>
            <w:r w:rsidRPr="00F97B87">
              <w:rPr>
                <w:rFonts w:ascii="Arial" w:hAnsi="Arial" w:cs="Arial"/>
              </w:rPr>
              <w:t>Exc</w:t>
            </w:r>
            <w:r w:rsidR="00733BCB" w:rsidRPr="00F97B87">
              <w:rPr>
                <w:rFonts w:ascii="Arial" w:hAnsi="Arial" w:cs="Arial"/>
              </w:rPr>
              <w:t xml:space="preserve">ellence – in the pursuit of quality of life and better outcomes for young people. </w:t>
            </w:r>
          </w:p>
        </w:tc>
      </w:tr>
      <w:tr w:rsidR="00D74418" w:rsidRPr="00F97B87" w:rsidTr="00D62417">
        <w:trPr>
          <w:trHeight w:val="371"/>
        </w:trPr>
        <w:tc>
          <w:tcPr>
            <w:tcW w:w="90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57" w:type="dxa"/>
              <w:left w:w="108" w:type="dxa"/>
              <w:bottom w:w="57" w:type="dxa"/>
              <w:right w:w="108" w:type="dxa"/>
            </w:tcMar>
            <w:vAlign w:val="center"/>
            <w:hideMark/>
          </w:tcPr>
          <w:p w:rsidR="00D74418" w:rsidRPr="00F97B87" w:rsidRDefault="00D74418" w:rsidP="00D466F5">
            <w:pPr>
              <w:rPr>
                <w:rFonts w:cs="Arial"/>
                <w:szCs w:val="22"/>
              </w:rPr>
            </w:pPr>
            <w:r w:rsidRPr="00F97B87">
              <w:rPr>
                <w:rFonts w:cs="Arial"/>
                <w:b/>
                <w:szCs w:val="22"/>
              </w:rPr>
              <w:t>Pe</w:t>
            </w:r>
            <w:r w:rsidR="00D62417" w:rsidRPr="00F97B87">
              <w:rPr>
                <w:rFonts w:cs="Arial"/>
                <w:b/>
                <w:szCs w:val="22"/>
              </w:rPr>
              <w:t>rsonal Qualities</w:t>
            </w:r>
          </w:p>
        </w:tc>
      </w:tr>
      <w:tr w:rsidR="009E6532" w:rsidRPr="00F97B87" w:rsidTr="00D62417">
        <w:trPr>
          <w:trHeight w:val="4250"/>
        </w:trPr>
        <w:tc>
          <w:tcPr>
            <w:tcW w:w="903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9E6532" w:rsidRPr="00F97B87" w:rsidRDefault="009E6532" w:rsidP="00B154F4">
            <w:pPr>
              <w:pStyle w:val="ListParagraph"/>
              <w:numPr>
                <w:ilvl w:val="0"/>
                <w:numId w:val="9"/>
              </w:numPr>
              <w:spacing w:after="0" w:line="240" w:lineRule="auto"/>
              <w:contextualSpacing w:val="0"/>
              <w:rPr>
                <w:rFonts w:ascii="Arial" w:hAnsi="Arial" w:cs="Arial"/>
              </w:rPr>
            </w:pPr>
            <w:r w:rsidRPr="00F97B87">
              <w:rPr>
                <w:rFonts w:ascii="Arial" w:hAnsi="Arial" w:cs="Arial"/>
              </w:rPr>
              <w:lastRenderedPageBreak/>
              <w:t>Energetic, enthusiastic and self-motivated</w:t>
            </w:r>
            <w:r w:rsidR="00892304">
              <w:rPr>
                <w:rFonts w:ascii="Arial" w:hAnsi="Arial" w:cs="Arial"/>
              </w:rPr>
              <w:t>.</w:t>
            </w:r>
          </w:p>
          <w:p w:rsidR="002D386F" w:rsidRPr="00F97B87" w:rsidRDefault="002D386F" w:rsidP="00B154F4">
            <w:pPr>
              <w:pStyle w:val="ListParagraph"/>
              <w:numPr>
                <w:ilvl w:val="0"/>
                <w:numId w:val="9"/>
              </w:numPr>
              <w:spacing w:after="0" w:line="240" w:lineRule="auto"/>
              <w:contextualSpacing w:val="0"/>
              <w:rPr>
                <w:rFonts w:ascii="Arial" w:hAnsi="Arial" w:cs="Arial"/>
              </w:rPr>
            </w:pPr>
            <w:r w:rsidRPr="00F97B87">
              <w:rPr>
                <w:rFonts w:ascii="Arial" w:hAnsi="Arial" w:cs="Arial"/>
              </w:rPr>
              <w:t>Conscientious</w:t>
            </w:r>
            <w:r w:rsidR="00892304">
              <w:rPr>
                <w:rFonts w:ascii="Arial" w:hAnsi="Arial" w:cs="Arial"/>
              </w:rPr>
              <w:t>.</w:t>
            </w:r>
          </w:p>
          <w:p w:rsidR="002D386F" w:rsidRPr="00F97B87" w:rsidRDefault="002D386F" w:rsidP="00B154F4">
            <w:pPr>
              <w:pStyle w:val="ListParagraph"/>
              <w:numPr>
                <w:ilvl w:val="0"/>
                <w:numId w:val="9"/>
              </w:numPr>
              <w:spacing w:after="0" w:line="240" w:lineRule="auto"/>
              <w:contextualSpacing w:val="0"/>
              <w:rPr>
                <w:rFonts w:ascii="Arial" w:hAnsi="Arial" w:cs="Arial"/>
              </w:rPr>
            </w:pPr>
            <w:r w:rsidRPr="00F97B87">
              <w:rPr>
                <w:rFonts w:ascii="Arial" w:hAnsi="Arial" w:cs="Arial"/>
              </w:rPr>
              <w:t>Dependable, organised and structured</w:t>
            </w:r>
            <w:r w:rsidR="00892304">
              <w:rPr>
                <w:rFonts w:ascii="Arial" w:hAnsi="Arial" w:cs="Arial"/>
              </w:rPr>
              <w:t>.</w:t>
            </w:r>
          </w:p>
          <w:p w:rsidR="009E6532" w:rsidRPr="00F97B87" w:rsidRDefault="009E6532" w:rsidP="00B154F4">
            <w:pPr>
              <w:pStyle w:val="ListParagraph"/>
              <w:numPr>
                <w:ilvl w:val="0"/>
                <w:numId w:val="9"/>
              </w:numPr>
              <w:spacing w:after="0" w:line="240" w:lineRule="auto"/>
              <w:contextualSpacing w:val="0"/>
              <w:rPr>
                <w:rFonts w:ascii="Arial" w:hAnsi="Arial" w:cs="Arial"/>
              </w:rPr>
            </w:pPr>
            <w:r w:rsidRPr="00F97B87">
              <w:rPr>
                <w:rFonts w:ascii="Arial" w:hAnsi="Arial" w:cs="Arial"/>
              </w:rPr>
              <w:t>Assertive and confident</w:t>
            </w:r>
            <w:r w:rsidR="00892304">
              <w:rPr>
                <w:rFonts w:ascii="Arial" w:hAnsi="Arial" w:cs="Arial"/>
              </w:rPr>
              <w:t>.</w:t>
            </w:r>
          </w:p>
          <w:p w:rsidR="002A309E" w:rsidRPr="00F97B87" w:rsidRDefault="002A309E" w:rsidP="00B154F4">
            <w:pPr>
              <w:pStyle w:val="ListParagraph"/>
              <w:numPr>
                <w:ilvl w:val="0"/>
                <w:numId w:val="9"/>
              </w:numPr>
              <w:spacing w:after="0" w:line="240" w:lineRule="auto"/>
              <w:contextualSpacing w:val="0"/>
              <w:rPr>
                <w:rFonts w:ascii="Arial" w:hAnsi="Arial" w:cs="Arial"/>
              </w:rPr>
            </w:pPr>
            <w:r w:rsidRPr="00F97B87">
              <w:rPr>
                <w:rFonts w:ascii="Arial" w:hAnsi="Arial" w:cs="Arial"/>
              </w:rPr>
              <w:t>Able to build effective relationships</w:t>
            </w:r>
            <w:r w:rsidR="00892304">
              <w:rPr>
                <w:rFonts w:ascii="Arial" w:hAnsi="Arial" w:cs="Arial"/>
              </w:rPr>
              <w:t>.</w:t>
            </w:r>
          </w:p>
          <w:p w:rsidR="007E44A9" w:rsidRPr="00F97B87" w:rsidRDefault="00892304" w:rsidP="00B154F4">
            <w:pPr>
              <w:pStyle w:val="ListParagraph"/>
              <w:numPr>
                <w:ilvl w:val="0"/>
                <w:numId w:val="9"/>
              </w:numPr>
              <w:spacing w:after="0" w:line="240" w:lineRule="auto"/>
              <w:contextualSpacing w:val="0"/>
              <w:rPr>
                <w:rFonts w:ascii="Arial" w:hAnsi="Arial" w:cs="Arial"/>
              </w:rPr>
            </w:pPr>
            <w:r>
              <w:rPr>
                <w:rFonts w:ascii="Arial" w:hAnsi="Arial" w:cs="Arial"/>
              </w:rPr>
              <w:t>E</w:t>
            </w:r>
            <w:r w:rsidR="00F951B0" w:rsidRPr="00F97B87">
              <w:rPr>
                <w:rFonts w:ascii="Arial" w:hAnsi="Arial" w:cs="Arial"/>
              </w:rPr>
              <w:t>ye for detail</w:t>
            </w:r>
            <w:r>
              <w:rPr>
                <w:rFonts w:ascii="Arial" w:hAnsi="Arial" w:cs="Arial"/>
              </w:rPr>
              <w:t>.</w:t>
            </w:r>
          </w:p>
          <w:p w:rsidR="009E6532" w:rsidRPr="00F97B87" w:rsidRDefault="00F951B0" w:rsidP="00B154F4">
            <w:pPr>
              <w:pStyle w:val="ListParagraph"/>
              <w:numPr>
                <w:ilvl w:val="0"/>
                <w:numId w:val="9"/>
              </w:numPr>
              <w:spacing w:after="0" w:line="240" w:lineRule="auto"/>
              <w:contextualSpacing w:val="0"/>
              <w:rPr>
                <w:rFonts w:ascii="Arial" w:hAnsi="Arial" w:cs="Arial"/>
              </w:rPr>
            </w:pPr>
            <w:r w:rsidRPr="00F97B87">
              <w:rPr>
                <w:rFonts w:ascii="Arial" w:hAnsi="Arial" w:cs="Arial"/>
              </w:rPr>
              <w:t>Good</w:t>
            </w:r>
            <w:r w:rsidR="009E6532" w:rsidRPr="00F97B87">
              <w:rPr>
                <w:rFonts w:ascii="Arial" w:hAnsi="Arial" w:cs="Arial"/>
              </w:rPr>
              <w:t xml:space="preserve"> interpersonal/ social skills</w:t>
            </w:r>
            <w:r w:rsidR="00892304">
              <w:rPr>
                <w:rFonts w:ascii="Arial" w:hAnsi="Arial" w:cs="Arial"/>
              </w:rPr>
              <w:t>.</w:t>
            </w:r>
          </w:p>
          <w:p w:rsidR="009E6532" w:rsidRPr="00F97B87" w:rsidRDefault="00892304" w:rsidP="00B154F4">
            <w:pPr>
              <w:pStyle w:val="ListParagraph"/>
              <w:numPr>
                <w:ilvl w:val="0"/>
                <w:numId w:val="9"/>
              </w:numPr>
              <w:spacing w:after="0" w:line="240" w:lineRule="auto"/>
              <w:contextualSpacing w:val="0"/>
              <w:rPr>
                <w:rFonts w:ascii="Arial" w:hAnsi="Arial" w:cs="Arial"/>
              </w:rPr>
            </w:pPr>
            <w:r>
              <w:rPr>
                <w:rFonts w:ascii="Arial" w:hAnsi="Arial" w:cs="Arial"/>
              </w:rPr>
              <w:t>Honest, t</w:t>
            </w:r>
            <w:r w:rsidR="009E6532" w:rsidRPr="00F97B87">
              <w:rPr>
                <w:rFonts w:ascii="Arial" w:hAnsi="Arial" w:cs="Arial"/>
              </w:rPr>
              <w:t>ransparent and not afraid to admit when you have made a mistake or need assistance</w:t>
            </w:r>
            <w:r>
              <w:rPr>
                <w:rFonts w:ascii="Arial" w:hAnsi="Arial" w:cs="Arial"/>
              </w:rPr>
              <w:t>.</w:t>
            </w:r>
          </w:p>
          <w:p w:rsidR="009E6532" w:rsidRPr="00F97B87" w:rsidRDefault="009E6532" w:rsidP="00B154F4">
            <w:pPr>
              <w:pStyle w:val="ListParagraph"/>
              <w:numPr>
                <w:ilvl w:val="0"/>
                <w:numId w:val="9"/>
              </w:numPr>
              <w:spacing w:after="0" w:line="240" w:lineRule="auto"/>
              <w:contextualSpacing w:val="0"/>
              <w:rPr>
                <w:rFonts w:ascii="Arial" w:hAnsi="Arial" w:cs="Arial"/>
              </w:rPr>
            </w:pPr>
            <w:r w:rsidRPr="00F97B87">
              <w:rPr>
                <w:rFonts w:ascii="Arial" w:hAnsi="Arial" w:cs="Arial"/>
              </w:rPr>
              <w:t>Solution focused</w:t>
            </w:r>
            <w:r w:rsidR="00892304">
              <w:rPr>
                <w:rFonts w:ascii="Arial" w:hAnsi="Arial" w:cs="Arial"/>
              </w:rPr>
              <w:t>.</w:t>
            </w:r>
          </w:p>
          <w:p w:rsidR="009E6532" w:rsidRPr="00F97B87" w:rsidRDefault="009E6532" w:rsidP="00B154F4">
            <w:pPr>
              <w:pStyle w:val="ListParagraph"/>
              <w:numPr>
                <w:ilvl w:val="0"/>
                <w:numId w:val="9"/>
              </w:numPr>
              <w:spacing w:after="0" w:line="240" w:lineRule="auto"/>
              <w:contextualSpacing w:val="0"/>
              <w:rPr>
                <w:rFonts w:ascii="Arial" w:hAnsi="Arial" w:cs="Arial"/>
              </w:rPr>
            </w:pPr>
            <w:r w:rsidRPr="00F97B87">
              <w:rPr>
                <w:rFonts w:ascii="Arial" w:hAnsi="Arial" w:cs="Arial"/>
              </w:rPr>
              <w:t>Innovative and creative</w:t>
            </w:r>
            <w:r w:rsidR="00892304">
              <w:rPr>
                <w:rFonts w:ascii="Arial" w:hAnsi="Arial" w:cs="Arial"/>
              </w:rPr>
              <w:t>.</w:t>
            </w:r>
          </w:p>
          <w:p w:rsidR="009E6532" w:rsidRPr="00F97B87" w:rsidRDefault="009E6532" w:rsidP="00B154F4">
            <w:pPr>
              <w:pStyle w:val="ListParagraph"/>
              <w:numPr>
                <w:ilvl w:val="0"/>
                <w:numId w:val="9"/>
              </w:numPr>
              <w:spacing w:after="0" w:line="240" w:lineRule="auto"/>
              <w:contextualSpacing w:val="0"/>
              <w:rPr>
                <w:rFonts w:ascii="Arial" w:hAnsi="Arial" w:cs="Arial"/>
              </w:rPr>
            </w:pPr>
            <w:r w:rsidRPr="00F97B87">
              <w:rPr>
                <w:rFonts w:ascii="Arial" w:hAnsi="Arial" w:cs="Arial"/>
              </w:rPr>
              <w:t>Able work as part</w:t>
            </w:r>
            <w:r w:rsidR="00892304">
              <w:rPr>
                <w:rFonts w:ascii="Arial" w:hAnsi="Arial" w:cs="Arial"/>
              </w:rPr>
              <w:t xml:space="preserve"> of a team whilst being able </w:t>
            </w:r>
            <w:r w:rsidRPr="00F97B87">
              <w:rPr>
                <w:rFonts w:ascii="Arial" w:hAnsi="Arial" w:cs="Arial"/>
              </w:rPr>
              <w:t>additionally to use own initiative</w:t>
            </w:r>
            <w:r w:rsidR="00892304">
              <w:rPr>
                <w:rFonts w:ascii="Arial" w:hAnsi="Arial" w:cs="Arial"/>
              </w:rPr>
              <w:t>.</w:t>
            </w:r>
          </w:p>
          <w:p w:rsidR="009E6532" w:rsidRPr="00F97B87" w:rsidRDefault="009E6532" w:rsidP="00B154F4">
            <w:pPr>
              <w:pStyle w:val="ListParagraph"/>
              <w:numPr>
                <w:ilvl w:val="0"/>
                <w:numId w:val="9"/>
              </w:numPr>
              <w:spacing w:after="0" w:line="240" w:lineRule="auto"/>
              <w:contextualSpacing w:val="0"/>
              <w:rPr>
                <w:rFonts w:ascii="Arial" w:hAnsi="Arial" w:cs="Arial"/>
              </w:rPr>
            </w:pPr>
            <w:r w:rsidRPr="00F97B87">
              <w:rPr>
                <w:rFonts w:ascii="Arial" w:hAnsi="Arial" w:cs="Arial"/>
              </w:rPr>
              <w:t>Respect for confidentiality</w:t>
            </w:r>
            <w:r w:rsidR="00892304">
              <w:rPr>
                <w:rFonts w:ascii="Arial" w:hAnsi="Arial" w:cs="Arial"/>
              </w:rPr>
              <w:t>.</w:t>
            </w:r>
          </w:p>
          <w:p w:rsidR="002D386F" w:rsidRPr="00F97B87" w:rsidRDefault="002D386F" w:rsidP="00B154F4">
            <w:pPr>
              <w:pStyle w:val="ListParagraph"/>
              <w:numPr>
                <w:ilvl w:val="0"/>
                <w:numId w:val="9"/>
              </w:numPr>
              <w:spacing w:after="0" w:line="240" w:lineRule="auto"/>
              <w:contextualSpacing w:val="0"/>
              <w:rPr>
                <w:rFonts w:ascii="Arial" w:hAnsi="Arial" w:cs="Arial"/>
              </w:rPr>
            </w:pPr>
            <w:r w:rsidRPr="00F97B87">
              <w:rPr>
                <w:rFonts w:ascii="Arial" w:hAnsi="Arial" w:cs="Arial"/>
              </w:rPr>
              <w:t>High emotional intelligence</w:t>
            </w:r>
            <w:r w:rsidR="00892304">
              <w:rPr>
                <w:rFonts w:ascii="Arial" w:hAnsi="Arial" w:cs="Arial"/>
              </w:rPr>
              <w:t>.</w:t>
            </w:r>
          </w:p>
          <w:p w:rsidR="002D386F" w:rsidRPr="00F97B87" w:rsidRDefault="002D386F" w:rsidP="00B154F4">
            <w:pPr>
              <w:pStyle w:val="ListParagraph"/>
              <w:numPr>
                <w:ilvl w:val="0"/>
                <w:numId w:val="9"/>
              </w:numPr>
              <w:spacing w:after="0" w:line="240" w:lineRule="auto"/>
              <w:contextualSpacing w:val="0"/>
              <w:rPr>
                <w:rFonts w:ascii="Arial" w:hAnsi="Arial" w:cs="Arial"/>
              </w:rPr>
            </w:pPr>
            <w:r w:rsidRPr="00F97B87">
              <w:rPr>
                <w:rFonts w:ascii="Arial" w:hAnsi="Arial" w:cs="Arial"/>
              </w:rPr>
              <w:t xml:space="preserve">Personally </w:t>
            </w:r>
            <w:proofErr w:type="spellStart"/>
            <w:r w:rsidRPr="00F97B87">
              <w:rPr>
                <w:rFonts w:ascii="Arial" w:hAnsi="Arial" w:cs="Arial"/>
              </w:rPr>
              <w:t>boundaried</w:t>
            </w:r>
            <w:proofErr w:type="spellEnd"/>
            <w:r w:rsidR="00892304">
              <w:rPr>
                <w:rFonts w:ascii="Arial" w:hAnsi="Arial" w:cs="Arial"/>
              </w:rPr>
              <w:t>.</w:t>
            </w:r>
          </w:p>
          <w:p w:rsidR="002D386F" w:rsidRPr="00F97B87" w:rsidRDefault="002D386F" w:rsidP="00B154F4">
            <w:pPr>
              <w:pStyle w:val="ListParagraph"/>
              <w:numPr>
                <w:ilvl w:val="0"/>
                <w:numId w:val="9"/>
              </w:numPr>
              <w:spacing w:after="0" w:line="240" w:lineRule="auto"/>
              <w:contextualSpacing w:val="0"/>
              <w:rPr>
                <w:rFonts w:ascii="Arial" w:hAnsi="Arial" w:cs="Arial"/>
              </w:rPr>
            </w:pPr>
            <w:r w:rsidRPr="00F97B87">
              <w:rPr>
                <w:rFonts w:ascii="Arial" w:hAnsi="Arial" w:cs="Arial"/>
              </w:rPr>
              <w:t>Good listener and able to use communication skills effectively</w:t>
            </w:r>
            <w:r w:rsidR="00892304">
              <w:rPr>
                <w:rFonts w:ascii="Arial" w:hAnsi="Arial" w:cs="Arial"/>
              </w:rPr>
              <w:t>.</w:t>
            </w:r>
            <w:r w:rsidRPr="00F97B87">
              <w:rPr>
                <w:rFonts w:ascii="Arial" w:hAnsi="Arial" w:cs="Arial"/>
              </w:rPr>
              <w:t xml:space="preserve"> </w:t>
            </w:r>
          </w:p>
          <w:p w:rsidR="00FD4CAB" w:rsidRPr="00F97B87" w:rsidRDefault="00F951B0" w:rsidP="00B154F4">
            <w:pPr>
              <w:pStyle w:val="ListParagraph"/>
              <w:numPr>
                <w:ilvl w:val="0"/>
                <w:numId w:val="9"/>
              </w:numPr>
              <w:spacing w:after="0" w:line="240" w:lineRule="auto"/>
              <w:contextualSpacing w:val="0"/>
              <w:rPr>
                <w:rFonts w:ascii="Arial" w:hAnsi="Arial" w:cs="Arial"/>
              </w:rPr>
            </w:pPr>
            <w:r w:rsidRPr="00F97B87">
              <w:rPr>
                <w:rFonts w:ascii="Arial" w:hAnsi="Arial" w:cs="Arial"/>
              </w:rPr>
              <w:t>Maintenance of</w:t>
            </w:r>
            <w:r w:rsidR="009E6532" w:rsidRPr="00F97B87">
              <w:rPr>
                <w:rFonts w:ascii="Arial" w:hAnsi="Arial" w:cs="Arial"/>
              </w:rPr>
              <w:t xml:space="preserve"> personal and professional integrity</w:t>
            </w:r>
            <w:r w:rsidR="00892304">
              <w:rPr>
                <w:rFonts w:ascii="Arial" w:hAnsi="Arial" w:cs="Arial"/>
              </w:rPr>
              <w:t>.</w:t>
            </w:r>
          </w:p>
          <w:p w:rsidR="009E6532" w:rsidRPr="00F97B87" w:rsidRDefault="009E6532" w:rsidP="00B154F4">
            <w:pPr>
              <w:pStyle w:val="ListParagraph"/>
              <w:numPr>
                <w:ilvl w:val="0"/>
                <w:numId w:val="9"/>
              </w:numPr>
              <w:spacing w:after="0" w:line="240" w:lineRule="auto"/>
              <w:contextualSpacing w:val="0"/>
              <w:rPr>
                <w:rFonts w:ascii="Arial" w:hAnsi="Arial" w:cs="Arial"/>
              </w:rPr>
            </w:pPr>
            <w:r w:rsidRPr="00F97B87">
              <w:rPr>
                <w:rFonts w:ascii="Arial" w:hAnsi="Arial" w:cs="Arial"/>
              </w:rPr>
              <w:t>Do what you say you will</w:t>
            </w:r>
            <w:r w:rsidR="00892304">
              <w:rPr>
                <w:rFonts w:ascii="Arial" w:hAnsi="Arial" w:cs="Arial"/>
              </w:rPr>
              <w:t>.</w:t>
            </w:r>
          </w:p>
          <w:p w:rsidR="009E6532" w:rsidRPr="00F97B87" w:rsidRDefault="009E6532" w:rsidP="00B154F4">
            <w:pPr>
              <w:pStyle w:val="ListParagraph"/>
              <w:numPr>
                <w:ilvl w:val="0"/>
                <w:numId w:val="9"/>
              </w:numPr>
              <w:spacing w:after="0" w:line="240" w:lineRule="auto"/>
              <w:contextualSpacing w:val="0"/>
              <w:rPr>
                <w:rFonts w:ascii="Arial" w:eastAsia="Times New Roman" w:hAnsi="Arial" w:cs="Arial"/>
              </w:rPr>
            </w:pPr>
            <w:r w:rsidRPr="00F97B87">
              <w:rPr>
                <w:rFonts w:ascii="Arial" w:hAnsi="Arial" w:cs="Arial"/>
              </w:rPr>
              <w:t>Relate honestly to young people</w:t>
            </w:r>
            <w:r w:rsidR="00892304">
              <w:rPr>
                <w:rFonts w:ascii="Arial" w:hAnsi="Arial" w:cs="Arial"/>
              </w:rPr>
              <w:t>.</w:t>
            </w:r>
          </w:p>
          <w:p w:rsidR="00970021" w:rsidRPr="00F97B87" w:rsidRDefault="009E6532" w:rsidP="00B154F4">
            <w:pPr>
              <w:pStyle w:val="ListParagraph"/>
              <w:numPr>
                <w:ilvl w:val="0"/>
                <w:numId w:val="9"/>
              </w:numPr>
              <w:spacing w:after="0" w:line="240" w:lineRule="auto"/>
              <w:contextualSpacing w:val="0"/>
              <w:rPr>
                <w:rFonts w:ascii="Arial" w:eastAsia="Times New Roman" w:hAnsi="Arial" w:cs="Arial"/>
              </w:rPr>
            </w:pPr>
            <w:r w:rsidRPr="00F97B87">
              <w:rPr>
                <w:rFonts w:ascii="Arial" w:hAnsi="Arial" w:cs="Arial"/>
              </w:rPr>
              <w:t xml:space="preserve">You follow agreed standards in your work and ensure you provide safe and </w:t>
            </w:r>
            <w:r w:rsidR="004B613F" w:rsidRPr="00F97B87">
              <w:rPr>
                <w:rFonts w:ascii="Arial" w:hAnsi="Arial" w:cs="Arial"/>
              </w:rPr>
              <w:t>effective service to others</w:t>
            </w:r>
            <w:r w:rsidR="00892304">
              <w:rPr>
                <w:rFonts w:ascii="Arial" w:hAnsi="Arial" w:cs="Arial"/>
              </w:rPr>
              <w:t>.</w:t>
            </w:r>
          </w:p>
        </w:tc>
      </w:tr>
      <w:tr w:rsidR="009E6532" w:rsidRPr="00F97B87" w:rsidTr="00892304">
        <w:tc>
          <w:tcPr>
            <w:tcW w:w="9039" w:type="dxa"/>
            <w:tcBorders>
              <w:top w:val="single" w:sz="4" w:space="0" w:color="000000"/>
              <w:left w:val="single" w:sz="4" w:space="0" w:color="000000"/>
              <w:bottom w:val="single" w:sz="4" w:space="0" w:color="000000"/>
              <w:right w:val="single" w:sz="4" w:space="0" w:color="000000"/>
            </w:tcBorders>
            <w:shd w:val="clear" w:color="auto" w:fill="B8CCE4"/>
            <w:tcMar>
              <w:top w:w="57" w:type="dxa"/>
              <w:left w:w="108" w:type="dxa"/>
              <w:bottom w:w="57" w:type="dxa"/>
              <w:right w:w="108" w:type="dxa"/>
            </w:tcMar>
            <w:vAlign w:val="center"/>
          </w:tcPr>
          <w:p w:rsidR="009E6532" w:rsidRPr="00F97B87" w:rsidRDefault="009E6532" w:rsidP="00D466F5">
            <w:pPr>
              <w:spacing w:line="276" w:lineRule="auto"/>
              <w:rPr>
                <w:rFonts w:cs="Arial"/>
                <w:szCs w:val="22"/>
              </w:rPr>
            </w:pPr>
            <w:r w:rsidRPr="00F97B87">
              <w:rPr>
                <w:rFonts w:cs="Arial"/>
                <w:b/>
                <w:szCs w:val="22"/>
              </w:rPr>
              <w:t>Knowledge</w:t>
            </w:r>
            <w:r w:rsidR="00D62417" w:rsidRPr="00F97B87">
              <w:rPr>
                <w:rFonts w:cs="Arial"/>
                <w:b/>
                <w:szCs w:val="22"/>
              </w:rPr>
              <w:t>,</w:t>
            </w:r>
            <w:r w:rsidRPr="00F97B87">
              <w:rPr>
                <w:rFonts w:cs="Arial"/>
                <w:b/>
                <w:szCs w:val="22"/>
              </w:rPr>
              <w:t xml:space="preserve"> Skills and Aptitudes</w:t>
            </w:r>
          </w:p>
        </w:tc>
      </w:tr>
      <w:tr w:rsidR="009E6532" w:rsidRPr="00F97B87" w:rsidTr="00F97B87">
        <w:tc>
          <w:tcPr>
            <w:tcW w:w="903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273A9" w:rsidRPr="00B154F4" w:rsidRDefault="00FD4CAB" w:rsidP="00B154F4">
            <w:pPr>
              <w:pStyle w:val="ListParagraph"/>
              <w:numPr>
                <w:ilvl w:val="0"/>
                <w:numId w:val="33"/>
              </w:numPr>
              <w:rPr>
                <w:rFonts w:ascii="Arial" w:hAnsi="Arial" w:cs="Arial"/>
              </w:rPr>
            </w:pPr>
            <w:r w:rsidRPr="00B154F4">
              <w:rPr>
                <w:rFonts w:ascii="Arial" w:hAnsi="Arial" w:cs="Arial"/>
                <w:lang w:eastAsia="en-GB"/>
              </w:rPr>
              <w:t xml:space="preserve">Develop an understanding of relevant legislations (Children’s Home Regulations 2015, Quality Standards 2015 and Towards a Stable Life, Brighter Future 2002) and how these are reflected in daily working practices. </w:t>
            </w:r>
          </w:p>
          <w:p w:rsidR="00471A74" w:rsidRPr="00B154F4" w:rsidRDefault="00471A74" w:rsidP="00B154F4">
            <w:pPr>
              <w:pStyle w:val="ListParagraph"/>
              <w:numPr>
                <w:ilvl w:val="0"/>
                <w:numId w:val="33"/>
              </w:numPr>
              <w:rPr>
                <w:rFonts w:ascii="Arial" w:hAnsi="Arial" w:cs="Arial"/>
              </w:rPr>
            </w:pPr>
            <w:r w:rsidRPr="00B154F4">
              <w:rPr>
                <w:rFonts w:ascii="Arial" w:hAnsi="Arial" w:cs="Arial"/>
                <w:lang w:eastAsia="en-GB"/>
              </w:rPr>
              <w:t>Experience of working with young people is desirable</w:t>
            </w:r>
            <w:r w:rsidR="00892304" w:rsidRPr="00B154F4">
              <w:rPr>
                <w:rFonts w:ascii="Arial" w:hAnsi="Arial" w:cs="Arial"/>
                <w:lang w:eastAsia="en-GB"/>
              </w:rPr>
              <w:t>.</w:t>
            </w:r>
          </w:p>
          <w:p w:rsidR="006273A9" w:rsidRPr="00B154F4" w:rsidRDefault="00FD4CAB" w:rsidP="00B154F4">
            <w:pPr>
              <w:pStyle w:val="ListParagraph"/>
              <w:numPr>
                <w:ilvl w:val="0"/>
                <w:numId w:val="33"/>
              </w:numPr>
              <w:rPr>
                <w:rFonts w:ascii="Arial" w:hAnsi="Arial" w:cs="Arial"/>
              </w:rPr>
            </w:pPr>
            <w:r w:rsidRPr="00B154F4">
              <w:rPr>
                <w:rFonts w:ascii="Arial" w:hAnsi="Arial" w:cs="Arial"/>
              </w:rPr>
              <w:t xml:space="preserve">Act with integrity, honesty and child centred practice at all times. </w:t>
            </w:r>
          </w:p>
          <w:p w:rsidR="00970021" w:rsidRPr="00B154F4" w:rsidRDefault="00D466F5" w:rsidP="00B154F4">
            <w:pPr>
              <w:pStyle w:val="ListParagraph"/>
              <w:numPr>
                <w:ilvl w:val="0"/>
                <w:numId w:val="33"/>
              </w:numPr>
              <w:rPr>
                <w:rFonts w:ascii="Arial" w:hAnsi="Arial" w:cs="Arial"/>
              </w:rPr>
            </w:pPr>
            <w:r w:rsidRPr="00B154F4">
              <w:rPr>
                <w:rFonts w:ascii="Arial" w:hAnsi="Arial" w:cs="Arial"/>
              </w:rPr>
              <w:t>Accommodating</w:t>
            </w:r>
            <w:r w:rsidR="00970021" w:rsidRPr="00B154F4">
              <w:rPr>
                <w:rFonts w:ascii="Arial" w:hAnsi="Arial" w:cs="Arial"/>
              </w:rPr>
              <w:t xml:space="preserve"> approach</w:t>
            </w:r>
            <w:r w:rsidRPr="00B154F4">
              <w:rPr>
                <w:rFonts w:ascii="Arial" w:hAnsi="Arial" w:cs="Arial"/>
              </w:rPr>
              <w:t xml:space="preserve"> to work and ability to</w:t>
            </w:r>
            <w:r w:rsidR="00471A74" w:rsidRPr="00B154F4">
              <w:rPr>
                <w:rFonts w:ascii="Arial" w:hAnsi="Arial" w:cs="Arial"/>
              </w:rPr>
              <w:t xml:space="preserve"> work shifts and travel</w:t>
            </w:r>
            <w:r w:rsidRPr="00B154F4">
              <w:rPr>
                <w:rFonts w:ascii="Arial" w:hAnsi="Arial" w:cs="Arial"/>
              </w:rPr>
              <w:t xml:space="preserve"> flexibly</w:t>
            </w:r>
            <w:r w:rsidR="00892304" w:rsidRPr="00B154F4">
              <w:rPr>
                <w:rFonts w:ascii="Arial" w:hAnsi="Arial" w:cs="Arial"/>
              </w:rPr>
              <w:t>.</w:t>
            </w:r>
          </w:p>
          <w:p w:rsidR="00471A74" w:rsidRPr="00B154F4" w:rsidRDefault="00471A74" w:rsidP="00B154F4">
            <w:pPr>
              <w:pStyle w:val="ListParagraph"/>
              <w:numPr>
                <w:ilvl w:val="0"/>
                <w:numId w:val="33"/>
              </w:numPr>
              <w:rPr>
                <w:rFonts w:ascii="Arial" w:hAnsi="Arial" w:cs="Arial"/>
              </w:rPr>
            </w:pPr>
            <w:r w:rsidRPr="00B154F4">
              <w:rPr>
                <w:rFonts w:ascii="Arial" w:hAnsi="Arial" w:cs="Arial"/>
              </w:rPr>
              <w:t>An understanding of the impact of abuse, neglect and trauma on children</w:t>
            </w:r>
            <w:r w:rsidR="00892304" w:rsidRPr="00B154F4">
              <w:rPr>
                <w:rFonts w:ascii="Arial" w:hAnsi="Arial" w:cs="Arial"/>
              </w:rPr>
              <w:t>.</w:t>
            </w:r>
          </w:p>
          <w:p w:rsidR="00471A74" w:rsidRPr="00B154F4" w:rsidRDefault="00471A74" w:rsidP="00B154F4">
            <w:pPr>
              <w:pStyle w:val="ListParagraph"/>
              <w:numPr>
                <w:ilvl w:val="0"/>
                <w:numId w:val="33"/>
              </w:numPr>
              <w:rPr>
                <w:rFonts w:ascii="Arial" w:hAnsi="Arial" w:cs="Arial"/>
              </w:rPr>
            </w:pPr>
            <w:r w:rsidRPr="00B154F4">
              <w:rPr>
                <w:rFonts w:ascii="Arial" w:hAnsi="Arial" w:cs="Arial"/>
              </w:rPr>
              <w:t>An understanding of the challenges faces by looked after children in care</w:t>
            </w:r>
            <w:r w:rsidR="00892304" w:rsidRPr="00B154F4">
              <w:rPr>
                <w:rFonts w:ascii="Arial" w:hAnsi="Arial" w:cs="Arial"/>
              </w:rPr>
              <w:t>.</w:t>
            </w:r>
          </w:p>
          <w:p w:rsidR="00471A74" w:rsidRPr="00B154F4" w:rsidRDefault="00471A74" w:rsidP="00B154F4">
            <w:pPr>
              <w:pStyle w:val="ListParagraph"/>
              <w:numPr>
                <w:ilvl w:val="0"/>
                <w:numId w:val="33"/>
              </w:numPr>
              <w:rPr>
                <w:rFonts w:ascii="Arial" w:hAnsi="Arial" w:cs="Arial"/>
              </w:rPr>
            </w:pPr>
            <w:r w:rsidRPr="00B154F4">
              <w:rPr>
                <w:rFonts w:ascii="Arial" w:hAnsi="Arial" w:cs="Arial"/>
              </w:rPr>
              <w:t>Ideally have an understanding of how to support children and young people with challenging behaviour</w:t>
            </w:r>
            <w:r w:rsidR="00892304" w:rsidRPr="00B154F4">
              <w:rPr>
                <w:rFonts w:ascii="Arial" w:hAnsi="Arial" w:cs="Arial"/>
              </w:rPr>
              <w:t>.</w:t>
            </w:r>
          </w:p>
          <w:p w:rsidR="006273A9" w:rsidRPr="00B154F4" w:rsidRDefault="00471A74" w:rsidP="00B154F4">
            <w:pPr>
              <w:pStyle w:val="ListParagraph"/>
              <w:numPr>
                <w:ilvl w:val="0"/>
                <w:numId w:val="33"/>
              </w:numPr>
              <w:rPr>
                <w:rFonts w:ascii="Arial" w:hAnsi="Arial" w:cs="Arial"/>
              </w:rPr>
            </w:pPr>
            <w:r w:rsidRPr="00B154F4">
              <w:rPr>
                <w:rFonts w:ascii="Arial" w:hAnsi="Arial" w:cs="Arial"/>
                <w:lang w:eastAsia="en-GB"/>
              </w:rPr>
              <w:t>Understanding of child protection legislation and its purpose</w:t>
            </w:r>
            <w:r w:rsidR="00892304" w:rsidRPr="00B154F4">
              <w:rPr>
                <w:rFonts w:ascii="Arial" w:hAnsi="Arial" w:cs="Arial"/>
                <w:lang w:eastAsia="en-GB"/>
              </w:rPr>
              <w:t>.</w:t>
            </w:r>
          </w:p>
          <w:p w:rsidR="006273A9" w:rsidRPr="00B154F4" w:rsidRDefault="006273A9" w:rsidP="00B154F4">
            <w:pPr>
              <w:pStyle w:val="ListParagraph"/>
              <w:numPr>
                <w:ilvl w:val="0"/>
                <w:numId w:val="33"/>
              </w:numPr>
              <w:rPr>
                <w:rFonts w:ascii="Arial" w:hAnsi="Arial" w:cs="Arial"/>
              </w:rPr>
            </w:pPr>
            <w:r w:rsidRPr="00B154F4">
              <w:rPr>
                <w:rFonts w:ascii="Arial" w:hAnsi="Arial" w:cs="Arial"/>
                <w:lang w:eastAsia="en-GB"/>
              </w:rPr>
              <w:t>Understanding of oppression and ability to demonstrate and promote anti-discriminatory practice.</w:t>
            </w:r>
          </w:p>
          <w:p w:rsidR="006273A9" w:rsidRPr="00B154F4" w:rsidRDefault="006273A9" w:rsidP="00B154F4">
            <w:pPr>
              <w:pStyle w:val="ListParagraph"/>
              <w:numPr>
                <w:ilvl w:val="0"/>
                <w:numId w:val="33"/>
              </w:numPr>
              <w:rPr>
                <w:rFonts w:ascii="Arial" w:hAnsi="Arial" w:cs="Arial"/>
              </w:rPr>
            </w:pPr>
            <w:r w:rsidRPr="00B154F4">
              <w:rPr>
                <w:rFonts w:ascii="Arial" w:hAnsi="Arial" w:cs="Arial"/>
                <w:lang w:eastAsia="en-GB"/>
              </w:rPr>
              <w:t>Ability to support staff</w:t>
            </w:r>
            <w:r w:rsidR="00892304" w:rsidRPr="00B154F4">
              <w:rPr>
                <w:rFonts w:ascii="Arial" w:hAnsi="Arial" w:cs="Arial"/>
                <w:lang w:eastAsia="en-GB"/>
              </w:rPr>
              <w:t>.</w:t>
            </w:r>
          </w:p>
          <w:p w:rsidR="006273A9" w:rsidRPr="00B154F4" w:rsidRDefault="006273A9" w:rsidP="00B154F4">
            <w:pPr>
              <w:pStyle w:val="ListParagraph"/>
              <w:numPr>
                <w:ilvl w:val="0"/>
                <w:numId w:val="33"/>
              </w:numPr>
              <w:rPr>
                <w:rFonts w:ascii="Arial" w:hAnsi="Arial" w:cs="Arial"/>
              </w:rPr>
            </w:pPr>
            <w:r w:rsidRPr="00B154F4">
              <w:rPr>
                <w:rFonts w:ascii="Arial" w:hAnsi="Arial" w:cs="Arial"/>
                <w:lang w:eastAsia="en-GB"/>
              </w:rPr>
              <w:t>Ability to communicate effectively and promote effective relationships with a range of professionals and young people.</w:t>
            </w:r>
          </w:p>
          <w:p w:rsidR="00F951B0" w:rsidRPr="00B154F4" w:rsidRDefault="00F951B0" w:rsidP="00B154F4">
            <w:pPr>
              <w:pStyle w:val="ListParagraph"/>
              <w:numPr>
                <w:ilvl w:val="0"/>
                <w:numId w:val="33"/>
              </w:numPr>
              <w:rPr>
                <w:rFonts w:ascii="Arial" w:hAnsi="Arial" w:cs="Arial"/>
              </w:rPr>
            </w:pPr>
            <w:r w:rsidRPr="00B154F4">
              <w:rPr>
                <w:rFonts w:ascii="Arial" w:hAnsi="Arial" w:cs="Arial"/>
              </w:rPr>
              <w:t>Ability to work well under pressure and to strict deadline</w:t>
            </w:r>
            <w:r w:rsidR="00892304" w:rsidRPr="00B154F4">
              <w:rPr>
                <w:rFonts w:ascii="Arial" w:hAnsi="Arial" w:cs="Arial"/>
              </w:rPr>
              <w:t>.</w:t>
            </w:r>
          </w:p>
          <w:p w:rsidR="002A309E" w:rsidRPr="00B154F4" w:rsidRDefault="002A309E" w:rsidP="00B154F4">
            <w:pPr>
              <w:pStyle w:val="ListParagraph"/>
              <w:numPr>
                <w:ilvl w:val="0"/>
                <w:numId w:val="33"/>
              </w:numPr>
              <w:rPr>
                <w:rFonts w:ascii="Arial" w:hAnsi="Arial" w:cs="Arial"/>
              </w:rPr>
            </w:pPr>
            <w:r w:rsidRPr="00B154F4">
              <w:rPr>
                <w:rFonts w:ascii="Arial" w:hAnsi="Arial" w:cs="Arial"/>
              </w:rPr>
              <w:t>Ability to effectively multitask and prioritise</w:t>
            </w:r>
            <w:r w:rsidR="00892304" w:rsidRPr="00B154F4">
              <w:rPr>
                <w:rFonts w:ascii="Arial" w:hAnsi="Arial" w:cs="Arial"/>
              </w:rPr>
              <w:t>.</w:t>
            </w:r>
          </w:p>
          <w:p w:rsidR="00970021" w:rsidRPr="00B154F4" w:rsidRDefault="00970021" w:rsidP="00B154F4">
            <w:pPr>
              <w:pStyle w:val="ListParagraph"/>
              <w:numPr>
                <w:ilvl w:val="0"/>
                <w:numId w:val="33"/>
              </w:numPr>
              <w:rPr>
                <w:rFonts w:ascii="Arial" w:hAnsi="Arial" w:cs="Arial"/>
              </w:rPr>
            </w:pPr>
            <w:r w:rsidRPr="00B154F4">
              <w:rPr>
                <w:rFonts w:ascii="Arial" w:hAnsi="Arial" w:cs="Arial"/>
              </w:rPr>
              <w:t>Good</w:t>
            </w:r>
            <w:r w:rsidR="009E6532" w:rsidRPr="00B154F4">
              <w:rPr>
                <w:rFonts w:ascii="Arial" w:hAnsi="Arial" w:cs="Arial"/>
              </w:rPr>
              <w:t xml:space="preserve"> written and verbal communication skills</w:t>
            </w:r>
            <w:r w:rsidR="00892304" w:rsidRPr="00B154F4">
              <w:rPr>
                <w:rFonts w:ascii="Arial" w:hAnsi="Arial" w:cs="Arial"/>
              </w:rPr>
              <w:t>.</w:t>
            </w:r>
            <w:r w:rsidR="009E6532" w:rsidRPr="00B154F4">
              <w:rPr>
                <w:rFonts w:ascii="Arial" w:hAnsi="Arial" w:cs="Arial"/>
              </w:rPr>
              <w:t xml:space="preserve"> </w:t>
            </w:r>
          </w:p>
          <w:p w:rsidR="007E44A9" w:rsidRPr="00B154F4" w:rsidRDefault="00892304" w:rsidP="00B154F4">
            <w:pPr>
              <w:pStyle w:val="ListParagraph"/>
              <w:numPr>
                <w:ilvl w:val="0"/>
                <w:numId w:val="33"/>
              </w:numPr>
              <w:rPr>
                <w:rFonts w:ascii="Arial" w:hAnsi="Arial" w:cs="Arial"/>
              </w:rPr>
            </w:pPr>
            <w:r w:rsidRPr="00B154F4">
              <w:rPr>
                <w:rFonts w:ascii="Arial" w:hAnsi="Arial" w:cs="Arial"/>
              </w:rPr>
              <w:t>‘Can d</w:t>
            </w:r>
            <w:r w:rsidR="007E44A9" w:rsidRPr="00B154F4">
              <w:rPr>
                <w:rFonts w:ascii="Arial" w:hAnsi="Arial" w:cs="Arial"/>
              </w:rPr>
              <w:t>o’, proactive approach to developing inclusive, enabling learning environments</w:t>
            </w:r>
            <w:r w:rsidRPr="00B154F4">
              <w:rPr>
                <w:rFonts w:ascii="Arial" w:hAnsi="Arial" w:cs="Arial"/>
              </w:rPr>
              <w:t>.</w:t>
            </w:r>
          </w:p>
          <w:p w:rsidR="009E6532" w:rsidRPr="00B154F4" w:rsidRDefault="009E6532" w:rsidP="00B154F4">
            <w:pPr>
              <w:pStyle w:val="ListParagraph"/>
              <w:numPr>
                <w:ilvl w:val="0"/>
                <w:numId w:val="33"/>
              </w:numPr>
              <w:rPr>
                <w:rFonts w:ascii="Arial" w:hAnsi="Arial" w:cs="Arial"/>
              </w:rPr>
            </w:pPr>
            <w:r w:rsidRPr="00B154F4">
              <w:rPr>
                <w:rFonts w:ascii="Arial" w:hAnsi="Arial" w:cs="Arial"/>
              </w:rPr>
              <w:t>An organised approach</w:t>
            </w:r>
            <w:r w:rsidR="00892304" w:rsidRPr="00B154F4">
              <w:rPr>
                <w:rFonts w:ascii="Arial" w:hAnsi="Arial" w:cs="Arial"/>
              </w:rPr>
              <w:t>.</w:t>
            </w:r>
          </w:p>
          <w:p w:rsidR="009E6532" w:rsidRPr="00B154F4" w:rsidRDefault="009E6532" w:rsidP="00B154F4">
            <w:pPr>
              <w:pStyle w:val="ListParagraph"/>
              <w:numPr>
                <w:ilvl w:val="0"/>
                <w:numId w:val="33"/>
              </w:numPr>
              <w:rPr>
                <w:rFonts w:ascii="Arial" w:hAnsi="Arial" w:cs="Arial"/>
              </w:rPr>
            </w:pPr>
            <w:r w:rsidRPr="00B154F4">
              <w:rPr>
                <w:rFonts w:ascii="Arial" w:hAnsi="Arial" w:cs="Arial"/>
              </w:rPr>
              <w:t>Good logical thinking and problem solving ability</w:t>
            </w:r>
            <w:r w:rsidR="00892304" w:rsidRPr="00B154F4">
              <w:rPr>
                <w:rFonts w:ascii="Arial" w:hAnsi="Arial" w:cs="Arial"/>
              </w:rPr>
              <w:t>.</w:t>
            </w:r>
          </w:p>
          <w:p w:rsidR="009E6532" w:rsidRPr="00B154F4" w:rsidRDefault="009E6532" w:rsidP="00B154F4">
            <w:pPr>
              <w:pStyle w:val="ListParagraph"/>
              <w:numPr>
                <w:ilvl w:val="0"/>
                <w:numId w:val="33"/>
              </w:numPr>
              <w:rPr>
                <w:rFonts w:ascii="Arial" w:hAnsi="Arial" w:cs="Arial"/>
              </w:rPr>
            </w:pPr>
            <w:r w:rsidRPr="00B154F4">
              <w:rPr>
                <w:rFonts w:ascii="Arial" w:hAnsi="Arial" w:cs="Arial"/>
              </w:rPr>
              <w:t>A high level of accuracy and attention to detail</w:t>
            </w:r>
            <w:r w:rsidR="00892304" w:rsidRPr="00B154F4">
              <w:rPr>
                <w:rFonts w:ascii="Arial" w:hAnsi="Arial" w:cs="Arial"/>
              </w:rPr>
              <w:t>.</w:t>
            </w:r>
          </w:p>
          <w:p w:rsidR="009E6532" w:rsidRPr="00B154F4" w:rsidRDefault="009E6532" w:rsidP="00B154F4">
            <w:pPr>
              <w:pStyle w:val="ListParagraph"/>
              <w:numPr>
                <w:ilvl w:val="0"/>
                <w:numId w:val="33"/>
              </w:numPr>
              <w:rPr>
                <w:rFonts w:ascii="Arial" w:hAnsi="Arial" w:cs="Arial"/>
              </w:rPr>
            </w:pPr>
            <w:r w:rsidRPr="00B154F4">
              <w:rPr>
                <w:rFonts w:ascii="Arial" w:hAnsi="Arial" w:cs="Arial"/>
              </w:rPr>
              <w:t xml:space="preserve">Ability to work </w:t>
            </w:r>
            <w:r w:rsidR="004B613F" w:rsidRPr="00B154F4">
              <w:rPr>
                <w:rFonts w:ascii="Arial" w:hAnsi="Arial" w:cs="Arial"/>
              </w:rPr>
              <w:t>with and without supervision</w:t>
            </w:r>
            <w:r w:rsidR="00892304" w:rsidRPr="00B154F4">
              <w:rPr>
                <w:rFonts w:ascii="Arial" w:hAnsi="Arial" w:cs="Arial"/>
              </w:rPr>
              <w:t>.</w:t>
            </w:r>
          </w:p>
          <w:p w:rsidR="004B613F" w:rsidRPr="00B154F4" w:rsidRDefault="009E6532" w:rsidP="00B154F4">
            <w:pPr>
              <w:pStyle w:val="ListParagraph"/>
              <w:numPr>
                <w:ilvl w:val="0"/>
                <w:numId w:val="33"/>
              </w:numPr>
              <w:rPr>
                <w:rFonts w:ascii="Arial" w:hAnsi="Arial" w:cs="Arial"/>
              </w:rPr>
            </w:pPr>
            <w:r w:rsidRPr="00B154F4">
              <w:rPr>
                <w:rFonts w:ascii="Arial" w:hAnsi="Arial" w:cs="Arial"/>
              </w:rPr>
              <w:lastRenderedPageBreak/>
              <w:t>Abil</w:t>
            </w:r>
            <w:r w:rsidR="007E44A9" w:rsidRPr="00B154F4">
              <w:rPr>
                <w:rFonts w:ascii="Arial" w:hAnsi="Arial" w:cs="Arial"/>
              </w:rPr>
              <w:t>ity to manage own time</w:t>
            </w:r>
            <w:r w:rsidR="00892304" w:rsidRPr="00B154F4">
              <w:rPr>
                <w:rFonts w:ascii="Arial" w:hAnsi="Arial" w:cs="Arial"/>
              </w:rPr>
              <w:t>.</w:t>
            </w:r>
            <w:r w:rsidR="007E44A9" w:rsidRPr="00B154F4">
              <w:rPr>
                <w:rFonts w:ascii="Arial" w:hAnsi="Arial" w:cs="Arial"/>
              </w:rPr>
              <w:t xml:space="preserve"> </w:t>
            </w:r>
          </w:p>
          <w:p w:rsidR="009E6532" w:rsidRPr="00B154F4" w:rsidRDefault="009E6532" w:rsidP="00B154F4">
            <w:pPr>
              <w:pStyle w:val="ListParagraph"/>
              <w:numPr>
                <w:ilvl w:val="0"/>
                <w:numId w:val="33"/>
              </w:numPr>
              <w:rPr>
                <w:rFonts w:ascii="Arial" w:hAnsi="Arial" w:cs="Arial"/>
              </w:rPr>
            </w:pPr>
            <w:r w:rsidRPr="00B154F4">
              <w:rPr>
                <w:rFonts w:ascii="Arial" w:hAnsi="Arial" w:cs="Arial"/>
              </w:rPr>
              <w:t>Ability to role model both tangible and intangible behaviours and attitudes in line with organisational objectives</w:t>
            </w:r>
            <w:r w:rsidR="00892304" w:rsidRPr="00B154F4">
              <w:rPr>
                <w:rFonts w:ascii="Arial" w:hAnsi="Arial" w:cs="Arial"/>
              </w:rPr>
              <w:t>.</w:t>
            </w:r>
          </w:p>
          <w:p w:rsidR="009E6532" w:rsidRPr="00B154F4" w:rsidRDefault="00892304" w:rsidP="00B154F4">
            <w:pPr>
              <w:pStyle w:val="ListParagraph"/>
              <w:numPr>
                <w:ilvl w:val="0"/>
                <w:numId w:val="33"/>
              </w:numPr>
              <w:rPr>
                <w:rFonts w:ascii="Arial" w:hAnsi="Arial" w:cs="Arial"/>
              </w:rPr>
            </w:pPr>
            <w:r w:rsidRPr="00B154F4">
              <w:rPr>
                <w:rFonts w:ascii="Arial" w:hAnsi="Arial" w:cs="Arial"/>
              </w:rPr>
              <w:t xml:space="preserve">Ability to </w:t>
            </w:r>
            <w:r w:rsidR="009E6532" w:rsidRPr="00B154F4">
              <w:rPr>
                <w:rFonts w:ascii="Arial" w:hAnsi="Arial" w:cs="Arial"/>
              </w:rPr>
              <w:t>develop positive and trusting relationships</w:t>
            </w:r>
            <w:r w:rsidRPr="00B154F4">
              <w:rPr>
                <w:rFonts w:ascii="Arial" w:hAnsi="Arial" w:cs="Arial"/>
              </w:rPr>
              <w:t xml:space="preserve"> quickly.</w:t>
            </w:r>
            <w:r w:rsidR="009E6532" w:rsidRPr="00B154F4">
              <w:rPr>
                <w:rFonts w:ascii="Arial" w:hAnsi="Arial" w:cs="Arial"/>
              </w:rPr>
              <w:t xml:space="preserve"> </w:t>
            </w:r>
          </w:p>
          <w:p w:rsidR="002A309E" w:rsidRPr="00B154F4" w:rsidRDefault="00892304" w:rsidP="00B154F4">
            <w:pPr>
              <w:pStyle w:val="ListParagraph"/>
              <w:numPr>
                <w:ilvl w:val="0"/>
                <w:numId w:val="33"/>
              </w:numPr>
              <w:rPr>
                <w:rFonts w:ascii="Arial" w:hAnsi="Arial" w:cs="Arial"/>
              </w:rPr>
            </w:pPr>
            <w:r w:rsidRPr="00B154F4">
              <w:rPr>
                <w:rFonts w:ascii="Arial" w:hAnsi="Arial" w:cs="Arial"/>
              </w:rPr>
              <w:t>A s</w:t>
            </w:r>
            <w:r w:rsidR="009E6532" w:rsidRPr="00B154F4">
              <w:rPr>
                <w:rFonts w:ascii="Arial" w:hAnsi="Arial" w:cs="Arial"/>
              </w:rPr>
              <w:t>ound understanding of Microsoft Office components</w:t>
            </w:r>
            <w:r w:rsidR="00970021" w:rsidRPr="00B154F4">
              <w:rPr>
                <w:rFonts w:ascii="Arial" w:hAnsi="Arial" w:cs="Arial"/>
              </w:rPr>
              <w:t>, including knowledge of Excel</w:t>
            </w:r>
            <w:r w:rsidRPr="00B154F4">
              <w:rPr>
                <w:rFonts w:ascii="Arial" w:hAnsi="Arial" w:cs="Arial"/>
              </w:rPr>
              <w:t>.</w:t>
            </w:r>
          </w:p>
          <w:p w:rsidR="002A309E" w:rsidRPr="00B154F4" w:rsidRDefault="002A309E" w:rsidP="00B154F4">
            <w:pPr>
              <w:pStyle w:val="ListParagraph"/>
              <w:numPr>
                <w:ilvl w:val="0"/>
                <w:numId w:val="33"/>
              </w:numPr>
              <w:rPr>
                <w:rFonts w:cs="Arial"/>
              </w:rPr>
            </w:pPr>
            <w:r w:rsidRPr="00B154F4">
              <w:rPr>
                <w:rFonts w:ascii="Arial" w:hAnsi="Arial" w:cs="Arial"/>
              </w:rPr>
              <w:t xml:space="preserve">Ability to drive and has use of own vehicle. </w:t>
            </w:r>
          </w:p>
        </w:tc>
      </w:tr>
      <w:tr w:rsidR="00F97B87" w:rsidRPr="00892304" w:rsidTr="00892304">
        <w:tc>
          <w:tcPr>
            <w:tcW w:w="9039" w:type="dxa"/>
            <w:tcBorders>
              <w:top w:val="single" w:sz="4" w:space="0" w:color="000000"/>
              <w:left w:val="single" w:sz="4" w:space="0" w:color="000000"/>
              <w:bottom w:val="single" w:sz="4" w:space="0" w:color="000000"/>
              <w:right w:val="single" w:sz="4" w:space="0" w:color="000000"/>
            </w:tcBorders>
            <w:shd w:val="clear" w:color="auto" w:fill="B8CCE4"/>
            <w:tcMar>
              <w:top w:w="57" w:type="dxa"/>
              <w:left w:w="108" w:type="dxa"/>
              <w:bottom w:w="57" w:type="dxa"/>
              <w:right w:w="108" w:type="dxa"/>
            </w:tcMar>
          </w:tcPr>
          <w:p w:rsidR="00F97B87" w:rsidRPr="00892304" w:rsidRDefault="00892304" w:rsidP="00D466F5">
            <w:pPr>
              <w:spacing w:line="276" w:lineRule="auto"/>
              <w:rPr>
                <w:rFonts w:cs="Arial"/>
                <w:b/>
                <w:lang w:eastAsia="en-GB"/>
              </w:rPr>
            </w:pPr>
            <w:r w:rsidRPr="00892304">
              <w:rPr>
                <w:rFonts w:cs="Arial"/>
                <w:b/>
                <w:lang w:eastAsia="en-GB"/>
              </w:rPr>
              <w:lastRenderedPageBreak/>
              <w:t>Education, Training and Qualifications</w:t>
            </w:r>
          </w:p>
        </w:tc>
      </w:tr>
      <w:tr w:rsidR="00294415" w:rsidRPr="00F97B87" w:rsidTr="00ED7B0E">
        <w:tc>
          <w:tcPr>
            <w:tcW w:w="903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FD4CAB" w:rsidRPr="00B154F4" w:rsidRDefault="00294415" w:rsidP="00B154F4">
            <w:pPr>
              <w:pStyle w:val="ListParagraph"/>
              <w:numPr>
                <w:ilvl w:val="0"/>
                <w:numId w:val="34"/>
              </w:numPr>
              <w:spacing w:after="240"/>
              <w:rPr>
                <w:rFonts w:ascii="Arial" w:hAnsi="Arial" w:cs="Arial"/>
                <w:lang w:eastAsia="en-GB"/>
              </w:rPr>
            </w:pPr>
            <w:r w:rsidRPr="00B154F4">
              <w:rPr>
                <w:rFonts w:ascii="Arial" w:hAnsi="Arial" w:cs="Arial"/>
              </w:rPr>
              <w:t>Evidence of essential qualification will be required prior to employment commencing</w:t>
            </w:r>
            <w:r w:rsidR="00892304" w:rsidRPr="00B154F4">
              <w:rPr>
                <w:rFonts w:ascii="Arial" w:hAnsi="Arial" w:cs="Arial"/>
              </w:rPr>
              <w:t>.</w:t>
            </w:r>
          </w:p>
          <w:p w:rsidR="00471A74" w:rsidRPr="00B154F4" w:rsidRDefault="00FD4CAB" w:rsidP="00B154F4">
            <w:pPr>
              <w:pStyle w:val="ListParagraph"/>
              <w:numPr>
                <w:ilvl w:val="0"/>
                <w:numId w:val="34"/>
              </w:numPr>
              <w:spacing w:after="240"/>
              <w:rPr>
                <w:rFonts w:ascii="Arial" w:hAnsi="Arial" w:cs="Arial"/>
                <w:lang w:eastAsia="en-GB"/>
              </w:rPr>
            </w:pPr>
            <w:r w:rsidRPr="00B154F4">
              <w:rPr>
                <w:rFonts w:ascii="Arial" w:hAnsi="Arial" w:cs="Arial"/>
                <w:lang w:eastAsia="en-GB"/>
              </w:rPr>
              <w:t>Commit to ongoing personal and pr</w:t>
            </w:r>
            <w:r w:rsidR="00223802" w:rsidRPr="00B154F4">
              <w:rPr>
                <w:rFonts w:ascii="Arial" w:hAnsi="Arial" w:cs="Arial"/>
                <w:lang w:eastAsia="en-GB"/>
              </w:rPr>
              <w:t>ofessional development, ensuring</w:t>
            </w:r>
            <w:r w:rsidRPr="00B154F4">
              <w:rPr>
                <w:rFonts w:ascii="Arial" w:hAnsi="Arial" w:cs="Arial"/>
                <w:lang w:eastAsia="en-GB"/>
              </w:rPr>
              <w:t xml:space="preserve"> regulatory training is completed and refreshed </w:t>
            </w:r>
            <w:r w:rsidR="00223802" w:rsidRPr="00B154F4">
              <w:rPr>
                <w:rFonts w:ascii="Arial" w:hAnsi="Arial" w:cs="Arial"/>
                <w:lang w:eastAsia="en-GB"/>
              </w:rPr>
              <w:t>according</w:t>
            </w:r>
            <w:r w:rsidR="00892304" w:rsidRPr="00B154F4">
              <w:rPr>
                <w:rFonts w:ascii="Arial" w:hAnsi="Arial" w:cs="Arial"/>
                <w:lang w:eastAsia="en-GB"/>
              </w:rPr>
              <w:t>.</w:t>
            </w:r>
          </w:p>
          <w:p w:rsidR="00FD4CAB" w:rsidRPr="00B154F4" w:rsidRDefault="00892304" w:rsidP="00B154F4">
            <w:pPr>
              <w:pStyle w:val="ListParagraph"/>
              <w:numPr>
                <w:ilvl w:val="0"/>
                <w:numId w:val="34"/>
              </w:numPr>
              <w:spacing w:after="240"/>
              <w:rPr>
                <w:rFonts w:ascii="Arial" w:hAnsi="Arial" w:cs="Arial"/>
                <w:lang w:eastAsia="en-GB"/>
              </w:rPr>
            </w:pPr>
            <w:r w:rsidRPr="00B154F4">
              <w:rPr>
                <w:rFonts w:ascii="Arial" w:hAnsi="Arial" w:cs="Arial"/>
                <w:lang w:eastAsia="en-GB"/>
              </w:rPr>
              <w:t>Basic literacy, m</w:t>
            </w:r>
            <w:r w:rsidR="00471A74" w:rsidRPr="00B154F4">
              <w:rPr>
                <w:rFonts w:ascii="Arial" w:hAnsi="Arial" w:cs="Arial"/>
                <w:lang w:eastAsia="en-GB"/>
              </w:rPr>
              <w:t>aths and computer skills</w:t>
            </w:r>
            <w:r w:rsidRPr="00B154F4">
              <w:rPr>
                <w:rFonts w:ascii="Arial" w:hAnsi="Arial" w:cs="Arial"/>
                <w:lang w:eastAsia="en-GB"/>
              </w:rPr>
              <w:t>.</w:t>
            </w:r>
          </w:p>
          <w:p w:rsidR="00FD4CAB" w:rsidRPr="00B154F4" w:rsidRDefault="00FD4CAB" w:rsidP="00B154F4">
            <w:pPr>
              <w:pStyle w:val="ListParagraph"/>
              <w:numPr>
                <w:ilvl w:val="0"/>
                <w:numId w:val="34"/>
              </w:numPr>
              <w:spacing w:after="240"/>
              <w:rPr>
                <w:rFonts w:ascii="Arial" w:hAnsi="Arial" w:cs="Arial"/>
                <w:lang w:eastAsia="en-GB"/>
              </w:rPr>
            </w:pPr>
            <w:r w:rsidRPr="00B154F4">
              <w:rPr>
                <w:rFonts w:ascii="Arial" w:hAnsi="Arial" w:cs="Arial"/>
                <w:lang w:eastAsia="en-GB"/>
              </w:rPr>
              <w:t xml:space="preserve">Completion of </w:t>
            </w:r>
            <w:r w:rsidR="00892304" w:rsidRPr="00B154F4">
              <w:rPr>
                <w:rFonts w:ascii="Arial" w:hAnsi="Arial" w:cs="Arial"/>
                <w:lang w:eastAsia="en-GB"/>
              </w:rPr>
              <w:t>two-week</w:t>
            </w:r>
            <w:r w:rsidRPr="00B154F4">
              <w:rPr>
                <w:rFonts w:ascii="Arial" w:hAnsi="Arial" w:cs="Arial"/>
                <w:lang w:eastAsia="en-GB"/>
              </w:rPr>
              <w:t xml:space="preserve"> induction programme</w:t>
            </w:r>
            <w:r w:rsidR="00892304" w:rsidRPr="00B154F4">
              <w:rPr>
                <w:rFonts w:ascii="Arial" w:hAnsi="Arial" w:cs="Arial"/>
                <w:lang w:eastAsia="en-GB"/>
              </w:rPr>
              <w:t>.</w:t>
            </w:r>
          </w:p>
          <w:p w:rsidR="00223802" w:rsidRPr="00B154F4" w:rsidRDefault="00471A74" w:rsidP="00B154F4">
            <w:pPr>
              <w:pStyle w:val="ListParagraph"/>
              <w:numPr>
                <w:ilvl w:val="0"/>
                <w:numId w:val="34"/>
              </w:numPr>
              <w:spacing w:after="240"/>
              <w:rPr>
                <w:rFonts w:ascii="Arial" w:hAnsi="Arial" w:cs="Arial"/>
                <w:lang w:eastAsia="en-GB"/>
              </w:rPr>
            </w:pPr>
            <w:r w:rsidRPr="00B154F4">
              <w:rPr>
                <w:rFonts w:ascii="Arial" w:hAnsi="Arial" w:cs="Arial"/>
                <w:lang w:eastAsia="en-GB"/>
              </w:rPr>
              <w:t xml:space="preserve">Hold a level 3 Diploma in Caring for Children and Young People or Children and Young Peoples Workforce. If you do not hold </w:t>
            </w:r>
            <w:r w:rsidR="00892304" w:rsidRPr="00B154F4">
              <w:rPr>
                <w:rFonts w:ascii="Arial" w:hAnsi="Arial" w:cs="Arial"/>
                <w:lang w:eastAsia="en-GB"/>
              </w:rPr>
              <w:t>this,</w:t>
            </w:r>
            <w:r w:rsidRPr="00B154F4">
              <w:rPr>
                <w:rFonts w:ascii="Arial" w:hAnsi="Arial" w:cs="Arial"/>
                <w:lang w:eastAsia="en-GB"/>
              </w:rPr>
              <w:t xml:space="preserve"> you will m</w:t>
            </w:r>
            <w:r w:rsidR="00FD4CAB" w:rsidRPr="00B154F4">
              <w:rPr>
                <w:rFonts w:ascii="Arial" w:hAnsi="Arial" w:cs="Arial"/>
                <w:lang w:eastAsia="en-GB"/>
              </w:rPr>
              <w:t xml:space="preserve">eet timescales for completion of induction booklet </w:t>
            </w:r>
            <w:r w:rsidR="00223802" w:rsidRPr="00B154F4">
              <w:rPr>
                <w:rFonts w:ascii="Arial" w:hAnsi="Arial" w:cs="Arial"/>
                <w:lang w:eastAsia="en-GB"/>
              </w:rPr>
              <w:t>and essential Level 3 diploma</w:t>
            </w:r>
            <w:r w:rsidR="00892304" w:rsidRPr="00B154F4">
              <w:rPr>
                <w:rFonts w:ascii="Arial" w:hAnsi="Arial" w:cs="Arial"/>
                <w:lang w:eastAsia="en-GB"/>
              </w:rPr>
              <w:t>.</w:t>
            </w:r>
          </w:p>
          <w:p w:rsidR="00FD4CAB" w:rsidRPr="00B154F4" w:rsidRDefault="00223802" w:rsidP="00B154F4">
            <w:pPr>
              <w:pStyle w:val="ListParagraph"/>
              <w:numPr>
                <w:ilvl w:val="0"/>
                <w:numId w:val="34"/>
              </w:numPr>
              <w:spacing w:after="240"/>
              <w:rPr>
                <w:rFonts w:ascii="Arial" w:hAnsi="Arial" w:cs="Arial"/>
                <w:lang w:eastAsia="en-GB"/>
              </w:rPr>
            </w:pPr>
            <w:r w:rsidRPr="00B154F4">
              <w:rPr>
                <w:rFonts w:ascii="Arial" w:hAnsi="Arial" w:cs="Arial"/>
                <w:lang w:eastAsia="en-GB"/>
              </w:rPr>
              <w:t xml:space="preserve">Completion of probationary period. </w:t>
            </w:r>
          </w:p>
          <w:p w:rsidR="00294415" w:rsidRPr="00B154F4" w:rsidRDefault="00FD4CAB" w:rsidP="00B154F4">
            <w:pPr>
              <w:pStyle w:val="ListParagraph"/>
              <w:numPr>
                <w:ilvl w:val="0"/>
                <w:numId w:val="34"/>
              </w:numPr>
              <w:spacing w:after="240"/>
              <w:rPr>
                <w:rFonts w:ascii="Arial" w:hAnsi="Arial" w:cs="Arial"/>
              </w:rPr>
            </w:pPr>
            <w:r w:rsidRPr="00B154F4">
              <w:rPr>
                <w:rFonts w:ascii="Arial" w:hAnsi="Arial" w:cs="Arial"/>
                <w:lang w:eastAsia="en-GB"/>
              </w:rPr>
              <w:t xml:space="preserve">Develop skills, knowledge and experience in accordance with a personal development plan to develop working practice and set professional goals. </w:t>
            </w:r>
          </w:p>
          <w:p w:rsidR="00D62417" w:rsidRPr="00B154F4" w:rsidRDefault="00D62417" w:rsidP="00B154F4">
            <w:pPr>
              <w:pStyle w:val="ListParagraph"/>
              <w:numPr>
                <w:ilvl w:val="0"/>
                <w:numId w:val="34"/>
              </w:numPr>
              <w:spacing w:after="240"/>
              <w:rPr>
                <w:rFonts w:cs="Arial"/>
              </w:rPr>
            </w:pPr>
            <w:r w:rsidRPr="00B154F4">
              <w:rPr>
                <w:rFonts w:ascii="Arial" w:hAnsi="Arial" w:cs="Arial"/>
              </w:rPr>
              <w:t>You must be willing to undertake any training or qualifications as deemed necessary by the organisation</w:t>
            </w:r>
            <w:r w:rsidR="00892304" w:rsidRPr="00B154F4">
              <w:rPr>
                <w:rFonts w:ascii="Arial" w:hAnsi="Arial" w:cs="Arial"/>
              </w:rPr>
              <w:t>.</w:t>
            </w:r>
          </w:p>
        </w:tc>
      </w:tr>
    </w:tbl>
    <w:p w:rsidR="00D74418" w:rsidRPr="00F97B87" w:rsidRDefault="00D74418" w:rsidP="00F97B87">
      <w:pPr>
        <w:spacing w:after="240"/>
        <w:jc w:val="both"/>
        <w:rPr>
          <w:rFonts w:cs="Arial"/>
          <w:szCs w:val="22"/>
        </w:rPr>
      </w:pPr>
    </w:p>
    <w:sectPr w:rsidR="00D74418" w:rsidRPr="00F97B87" w:rsidSect="00D466F5">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6CF" w:rsidRDefault="004926CF" w:rsidP="00D466F5">
      <w:r>
        <w:separator/>
      </w:r>
    </w:p>
  </w:endnote>
  <w:endnote w:type="continuationSeparator" w:id="0">
    <w:p w:rsidR="004926CF" w:rsidRDefault="004926CF" w:rsidP="00D4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833106"/>
      <w:docPartObj>
        <w:docPartGallery w:val="Page Numbers (Bottom of Page)"/>
        <w:docPartUnique/>
      </w:docPartObj>
    </w:sdtPr>
    <w:sdtEndPr>
      <w:rPr>
        <w:noProof/>
      </w:rPr>
    </w:sdtEndPr>
    <w:sdtContent>
      <w:p w:rsidR="00D466F5" w:rsidRDefault="00D466F5">
        <w:pPr>
          <w:pStyle w:val="Footer"/>
          <w:jc w:val="center"/>
        </w:pPr>
        <w:r>
          <w:fldChar w:fldCharType="begin"/>
        </w:r>
        <w:r>
          <w:instrText xml:space="preserve"> PAGE   \* MERGEFORMAT </w:instrText>
        </w:r>
        <w:r>
          <w:fldChar w:fldCharType="separate"/>
        </w:r>
        <w:r w:rsidR="00073C82">
          <w:rPr>
            <w:noProof/>
          </w:rPr>
          <w:t>5</w:t>
        </w:r>
        <w:r>
          <w:rPr>
            <w:noProof/>
          </w:rPr>
          <w:fldChar w:fldCharType="end"/>
        </w:r>
      </w:p>
    </w:sdtContent>
  </w:sdt>
  <w:p w:rsidR="00D466F5" w:rsidRDefault="00D466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F5" w:rsidRDefault="00D466F5">
    <w:pPr>
      <w:pStyle w:val="Footer"/>
      <w:jc w:val="center"/>
    </w:pPr>
  </w:p>
  <w:p w:rsidR="00D466F5" w:rsidRDefault="00D46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6CF" w:rsidRDefault="004926CF" w:rsidP="00D466F5">
      <w:r>
        <w:separator/>
      </w:r>
    </w:p>
  </w:footnote>
  <w:footnote w:type="continuationSeparator" w:id="0">
    <w:p w:rsidR="004926CF" w:rsidRDefault="004926CF" w:rsidP="00D46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1C84"/>
    <w:multiLevelType w:val="hybridMultilevel"/>
    <w:tmpl w:val="7A28D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451D56"/>
    <w:multiLevelType w:val="hybridMultilevel"/>
    <w:tmpl w:val="6298B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0D66E4"/>
    <w:multiLevelType w:val="hybridMultilevel"/>
    <w:tmpl w:val="F15CE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1A57F3"/>
    <w:multiLevelType w:val="hybridMultilevel"/>
    <w:tmpl w:val="89A02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CE465B"/>
    <w:multiLevelType w:val="hybridMultilevel"/>
    <w:tmpl w:val="C8144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E8533D0"/>
    <w:multiLevelType w:val="hybridMultilevel"/>
    <w:tmpl w:val="231A1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3A73137"/>
    <w:multiLevelType w:val="hybridMultilevel"/>
    <w:tmpl w:val="F01857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14024C8A"/>
    <w:multiLevelType w:val="hybridMultilevel"/>
    <w:tmpl w:val="2132C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192E16"/>
    <w:multiLevelType w:val="hybridMultilevel"/>
    <w:tmpl w:val="5C24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D57B3F"/>
    <w:multiLevelType w:val="hybridMultilevel"/>
    <w:tmpl w:val="F7D2E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875D56"/>
    <w:multiLevelType w:val="hybridMultilevel"/>
    <w:tmpl w:val="E08ACED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326CB0"/>
    <w:multiLevelType w:val="hybridMultilevel"/>
    <w:tmpl w:val="F63844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A06601"/>
    <w:multiLevelType w:val="hybridMultilevel"/>
    <w:tmpl w:val="D2CEA7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26072F"/>
    <w:multiLevelType w:val="multilevel"/>
    <w:tmpl w:val="90E2D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F07497A"/>
    <w:multiLevelType w:val="hybridMultilevel"/>
    <w:tmpl w:val="48E4AE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2A20FA"/>
    <w:multiLevelType w:val="hybridMultilevel"/>
    <w:tmpl w:val="ADBA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4A0993"/>
    <w:multiLevelType w:val="hybridMultilevel"/>
    <w:tmpl w:val="49D023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46D71ED"/>
    <w:multiLevelType w:val="hybridMultilevel"/>
    <w:tmpl w:val="D95EAE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11E587E"/>
    <w:multiLevelType w:val="hybridMultilevel"/>
    <w:tmpl w:val="4BF4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D24F9E"/>
    <w:multiLevelType w:val="hybridMultilevel"/>
    <w:tmpl w:val="0682270A"/>
    <w:lvl w:ilvl="0" w:tplc="08090001">
      <w:start w:val="1"/>
      <w:numFmt w:val="bullet"/>
      <w:lvlText w:val=""/>
      <w:lvlJc w:val="left"/>
      <w:pPr>
        <w:ind w:left="750" w:hanging="360"/>
      </w:pPr>
      <w:rPr>
        <w:rFonts w:ascii="Symbol" w:hAnsi="Symbol" w:hint="default"/>
      </w:rPr>
    </w:lvl>
    <w:lvl w:ilvl="1" w:tplc="4F9215C4">
      <w:numFmt w:val="bullet"/>
      <w:lvlText w:val="•"/>
      <w:lvlJc w:val="left"/>
      <w:pPr>
        <w:ind w:left="1470" w:hanging="360"/>
      </w:pPr>
      <w:rPr>
        <w:rFonts w:ascii="Arial" w:eastAsia="Calibri" w:hAnsi="Arial" w:cs="Arial" w:hint="default"/>
        <w:u w:val="single"/>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0">
    <w:nsid w:val="47E56B29"/>
    <w:multiLevelType w:val="hybridMultilevel"/>
    <w:tmpl w:val="B36E23B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1">
    <w:nsid w:val="4A3E5F23"/>
    <w:multiLevelType w:val="hybridMultilevel"/>
    <w:tmpl w:val="33F8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EB2959"/>
    <w:multiLevelType w:val="hybridMultilevel"/>
    <w:tmpl w:val="FA7C0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D031FE"/>
    <w:multiLevelType w:val="hybridMultilevel"/>
    <w:tmpl w:val="76DC747A"/>
    <w:lvl w:ilvl="0" w:tplc="D40E95B8">
      <w:start w:val="1"/>
      <w:numFmt w:val="decimal"/>
      <w:lvlText w:val="%1."/>
      <w:lvlJc w:val="left"/>
      <w:pPr>
        <w:ind w:left="390" w:hanging="360"/>
      </w:pPr>
    </w:lvl>
    <w:lvl w:ilvl="1" w:tplc="08090019">
      <w:start w:val="1"/>
      <w:numFmt w:val="lowerLetter"/>
      <w:lvlText w:val="%2."/>
      <w:lvlJc w:val="left"/>
      <w:pPr>
        <w:ind w:left="1110" w:hanging="360"/>
      </w:pPr>
    </w:lvl>
    <w:lvl w:ilvl="2" w:tplc="0809001B">
      <w:start w:val="1"/>
      <w:numFmt w:val="lowerRoman"/>
      <w:lvlText w:val="%3."/>
      <w:lvlJc w:val="right"/>
      <w:pPr>
        <w:ind w:left="1830" w:hanging="180"/>
      </w:pPr>
    </w:lvl>
    <w:lvl w:ilvl="3" w:tplc="0809000F">
      <w:start w:val="1"/>
      <w:numFmt w:val="decimal"/>
      <w:lvlText w:val="%4."/>
      <w:lvlJc w:val="left"/>
      <w:pPr>
        <w:ind w:left="2550" w:hanging="360"/>
      </w:pPr>
    </w:lvl>
    <w:lvl w:ilvl="4" w:tplc="08090019">
      <w:start w:val="1"/>
      <w:numFmt w:val="lowerLetter"/>
      <w:lvlText w:val="%5."/>
      <w:lvlJc w:val="left"/>
      <w:pPr>
        <w:ind w:left="3270" w:hanging="360"/>
      </w:pPr>
    </w:lvl>
    <w:lvl w:ilvl="5" w:tplc="0809001B">
      <w:start w:val="1"/>
      <w:numFmt w:val="lowerRoman"/>
      <w:lvlText w:val="%6."/>
      <w:lvlJc w:val="right"/>
      <w:pPr>
        <w:ind w:left="3990" w:hanging="180"/>
      </w:pPr>
    </w:lvl>
    <w:lvl w:ilvl="6" w:tplc="0809000F">
      <w:start w:val="1"/>
      <w:numFmt w:val="decimal"/>
      <w:lvlText w:val="%7."/>
      <w:lvlJc w:val="left"/>
      <w:pPr>
        <w:ind w:left="4710" w:hanging="360"/>
      </w:pPr>
    </w:lvl>
    <w:lvl w:ilvl="7" w:tplc="08090019">
      <w:start w:val="1"/>
      <w:numFmt w:val="lowerLetter"/>
      <w:lvlText w:val="%8."/>
      <w:lvlJc w:val="left"/>
      <w:pPr>
        <w:ind w:left="5430" w:hanging="360"/>
      </w:pPr>
    </w:lvl>
    <w:lvl w:ilvl="8" w:tplc="0809001B">
      <w:start w:val="1"/>
      <w:numFmt w:val="lowerRoman"/>
      <w:lvlText w:val="%9."/>
      <w:lvlJc w:val="right"/>
      <w:pPr>
        <w:ind w:left="6150" w:hanging="180"/>
      </w:pPr>
    </w:lvl>
  </w:abstractNum>
  <w:abstractNum w:abstractNumId="24">
    <w:nsid w:val="57534D3F"/>
    <w:multiLevelType w:val="hybridMultilevel"/>
    <w:tmpl w:val="43185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D24916"/>
    <w:multiLevelType w:val="hybridMultilevel"/>
    <w:tmpl w:val="20141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1751C5"/>
    <w:multiLevelType w:val="hybridMultilevel"/>
    <w:tmpl w:val="5D26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0A90BB9"/>
    <w:multiLevelType w:val="hybridMultilevel"/>
    <w:tmpl w:val="CE461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A64D8E"/>
    <w:multiLevelType w:val="hybridMultilevel"/>
    <w:tmpl w:val="F2822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5C63683"/>
    <w:multiLevelType w:val="hybridMultilevel"/>
    <w:tmpl w:val="17F0B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5E6F91"/>
    <w:multiLevelType w:val="multilevel"/>
    <w:tmpl w:val="90E2D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6BA1D29"/>
    <w:multiLevelType w:val="hybridMultilevel"/>
    <w:tmpl w:val="E5EADA98"/>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32">
    <w:nsid w:val="7E613486"/>
    <w:multiLevelType w:val="hybridMultilevel"/>
    <w:tmpl w:val="8B7801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5"/>
  </w:num>
  <w:num w:numId="4">
    <w:abstractNumId w:val="28"/>
  </w:num>
  <w:num w:numId="5">
    <w:abstractNumId w:val="5"/>
  </w:num>
  <w:num w:numId="6">
    <w:abstractNumId w:val="23"/>
  </w:num>
  <w:num w:numId="7">
    <w:abstractNumId w:val="15"/>
  </w:num>
  <w:num w:numId="8">
    <w:abstractNumId w:val="22"/>
  </w:num>
  <w:num w:numId="9">
    <w:abstractNumId w:val="24"/>
  </w:num>
  <w:num w:numId="10">
    <w:abstractNumId w:val="1"/>
  </w:num>
  <w:num w:numId="11">
    <w:abstractNumId w:val="7"/>
  </w:num>
  <w:num w:numId="12">
    <w:abstractNumId w:val="27"/>
  </w:num>
  <w:num w:numId="13">
    <w:abstractNumId w:val="18"/>
  </w:num>
  <w:num w:numId="14">
    <w:abstractNumId w:val="19"/>
  </w:num>
  <w:num w:numId="15">
    <w:abstractNumId w:val="3"/>
  </w:num>
  <w:num w:numId="16">
    <w:abstractNumId w:val="26"/>
  </w:num>
  <w:num w:numId="17">
    <w:abstractNumId w:val="20"/>
  </w:num>
  <w:num w:numId="18">
    <w:abstractNumId w:val="25"/>
  </w:num>
  <w:num w:numId="19">
    <w:abstractNumId w:val="13"/>
  </w:num>
  <w:num w:numId="20">
    <w:abstractNumId w:val="30"/>
  </w:num>
  <w:num w:numId="21">
    <w:abstractNumId w:val="0"/>
  </w:num>
  <w:num w:numId="22">
    <w:abstractNumId w:val="17"/>
  </w:num>
  <w:num w:numId="23">
    <w:abstractNumId w:val="10"/>
  </w:num>
  <w:num w:numId="24">
    <w:abstractNumId w:val="12"/>
  </w:num>
  <w:num w:numId="25">
    <w:abstractNumId w:val="11"/>
  </w:num>
  <w:num w:numId="26">
    <w:abstractNumId w:val="16"/>
  </w:num>
  <w:num w:numId="27">
    <w:abstractNumId w:val="14"/>
  </w:num>
  <w:num w:numId="28">
    <w:abstractNumId w:val="9"/>
  </w:num>
  <w:num w:numId="29">
    <w:abstractNumId w:val="21"/>
  </w:num>
  <w:num w:numId="30">
    <w:abstractNumId w:val="2"/>
  </w:num>
  <w:num w:numId="31">
    <w:abstractNumId w:val="4"/>
  </w:num>
  <w:num w:numId="32">
    <w:abstractNumId w:val="32"/>
  </w:num>
  <w:num w:numId="33">
    <w:abstractNumId w:val="8"/>
  </w:num>
  <w:num w:numId="34">
    <w:abstractNumId w:val="29"/>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418"/>
    <w:rsid w:val="00016FAD"/>
    <w:rsid w:val="0006300C"/>
    <w:rsid w:val="00073C82"/>
    <w:rsid w:val="0008798D"/>
    <w:rsid w:val="000F0DDD"/>
    <w:rsid w:val="001151CE"/>
    <w:rsid w:val="001368E3"/>
    <w:rsid w:val="00196097"/>
    <w:rsid w:val="001B1F1F"/>
    <w:rsid w:val="00223802"/>
    <w:rsid w:val="00274D6D"/>
    <w:rsid w:val="00294415"/>
    <w:rsid w:val="002A309E"/>
    <w:rsid w:val="002A3851"/>
    <w:rsid w:val="002B0E07"/>
    <w:rsid w:val="002B29E3"/>
    <w:rsid w:val="002D22FE"/>
    <w:rsid w:val="002D386F"/>
    <w:rsid w:val="002D5F02"/>
    <w:rsid w:val="003B24D7"/>
    <w:rsid w:val="003B4F11"/>
    <w:rsid w:val="00461EF2"/>
    <w:rsid w:val="00471A74"/>
    <w:rsid w:val="004926CF"/>
    <w:rsid w:val="004B613F"/>
    <w:rsid w:val="004B7EFE"/>
    <w:rsid w:val="004E27E1"/>
    <w:rsid w:val="00523858"/>
    <w:rsid w:val="00566823"/>
    <w:rsid w:val="006273A9"/>
    <w:rsid w:val="006E5C47"/>
    <w:rsid w:val="00733BCB"/>
    <w:rsid w:val="007E44A9"/>
    <w:rsid w:val="00802051"/>
    <w:rsid w:val="00892304"/>
    <w:rsid w:val="008A19AE"/>
    <w:rsid w:val="008B3F04"/>
    <w:rsid w:val="00904E00"/>
    <w:rsid w:val="00907D06"/>
    <w:rsid w:val="00925E73"/>
    <w:rsid w:val="0096461E"/>
    <w:rsid w:val="00970021"/>
    <w:rsid w:val="009D2BFB"/>
    <w:rsid w:val="009E2A99"/>
    <w:rsid w:val="009E6532"/>
    <w:rsid w:val="00A233AB"/>
    <w:rsid w:val="00A334B2"/>
    <w:rsid w:val="00A446BF"/>
    <w:rsid w:val="00A625DA"/>
    <w:rsid w:val="00AF4D10"/>
    <w:rsid w:val="00B11668"/>
    <w:rsid w:val="00B154F4"/>
    <w:rsid w:val="00B77FB3"/>
    <w:rsid w:val="00B83079"/>
    <w:rsid w:val="00B92647"/>
    <w:rsid w:val="00BB0654"/>
    <w:rsid w:val="00BE7991"/>
    <w:rsid w:val="00C26C30"/>
    <w:rsid w:val="00D466F5"/>
    <w:rsid w:val="00D62417"/>
    <w:rsid w:val="00D72969"/>
    <w:rsid w:val="00D74418"/>
    <w:rsid w:val="00DA6BF6"/>
    <w:rsid w:val="00DC36B5"/>
    <w:rsid w:val="00E35FB5"/>
    <w:rsid w:val="00EB0D29"/>
    <w:rsid w:val="00EC4293"/>
    <w:rsid w:val="00F46B8B"/>
    <w:rsid w:val="00F951B0"/>
    <w:rsid w:val="00F97B87"/>
    <w:rsid w:val="00FD4CAB"/>
    <w:rsid w:val="00FE1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418"/>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D74418"/>
    <w:pPr>
      <w:ind w:left="720" w:hanging="720"/>
      <w:jc w:val="both"/>
    </w:pPr>
    <w:rPr>
      <w:rFonts w:ascii="Comic Sans MS" w:hAnsi="Comic Sans MS"/>
      <w:sz w:val="28"/>
    </w:rPr>
  </w:style>
  <w:style w:type="character" w:customStyle="1" w:styleId="BodyTextIndentChar">
    <w:name w:val="Body Text Indent Char"/>
    <w:basedOn w:val="DefaultParagraphFont"/>
    <w:link w:val="BodyTextIndent"/>
    <w:semiHidden/>
    <w:rsid w:val="00D74418"/>
    <w:rPr>
      <w:rFonts w:ascii="Comic Sans MS" w:eastAsia="Times New Roman" w:hAnsi="Comic Sans MS" w:cs="Times New Roman"/>
      <w:sz w:val="28"/>
      <w:szCs w:val="20"/>
    </w:rPr>
  </w:style>
  <w:style w:type="paragraph" w:styleId="PlainText">
    <w:name w:val="Plain Text"/>
    <w:basedOn w:val="Normal"/>
    <w:link w:val="PlainTextChar"/>
    <w:uiPriority w:val="99"/>
    <w:unhideWhenUsed/>
    <w:rsid w:val="00D74418"/>
    <w:rPr>
      <w:rFonts w:ascii="Consolas" w:eastAsia="Calibri" w:hAnsi="Consolas"/>
      <w:szCs w:val="21"/>
    </w:rPr>
  </w:style>
  <w:style w:type="character" w:customStyle="1" w:styleId="PlainTextChar">
    <w:name w:val="Plain Text Char"/>
    <w:basedOn w:val="DefaultParagraphFont"/>
    <w:link w:val="PlainText"/>
    <w:uiPriority w:val="99"/>
    <w:rsid w:val="00D74418"/>
    <w:rPr>
      <w:rFonts w:ascii="Consolas" w:eastAsia="Calibri" w:hAnsi="Consolas" w:cs="Times New Roman"/>
      <w:szCs w:val="21"/>
    </w:rPr>
  </w:style>
  <w:style w:type="paragraph" w:styleId="ListParagraph">
    <w:name w:val="List Paragraph"/>
    <w:basedOn w:val="Normal"/>
    <w:uiPriority w:val="34"/>
    <w:qFormat/>
    <w:rsid w:val="00D74418"/>
    <w:pPr>
      <w:spacing w:after="200" w:line="276" w:lineRule="auto"/>
      <w:ind w:left="720"/>
      <w:contextualSpacing/>
    </w:pPr>
    <w:rPr>
      <w:rFonts w:ascii="Calibri" w:eastAsia="Calibri" w:hAnsi="Calibri"/>
      <w:szCs w:val="22"/>
    </w:rPr>
  </w:style>
  <w:style w:type="paragraph" w:styleId="BalloonText">
    <w:name w:val="Balloon Text"/>
    <w:basedOn w:val="Normal"/>
    <w:link w:val="BalloonTextChar"/>
    <w:uiPriority w:val="99"/>
    <w:semiHidden/>
    <w:unhideWhenUsed/>
    <w:rsid w:val="00D62417"/>
    <w:rPr>
      <w:rFonts w:ascii="Tahoma" w:hAnsi="Tahoma" w:cs="Tahoma"/>
      <w:sz w:val="16"/>
      <w:szCs w:val="16"/>
    </w:rPr>
  </w:style>
  <w:style w:type="character" w:customStyle="1" w:styleId="BalloonTextChar">
    <w:name w:val="Balloon Text Char"/>
    <w:basedOn w:val="DefaultParagraphFont"/>
    <w:link w:val="BalloonText"/>
    <w:uiPriority w:val="99"/>
    <w:semiHidden/>
    <w:rsid w:val="00D62417"/>
    <w:rPr>
      <w:rFonts w:ascii="Tahoma" w:eastAsia="Times New Roman" w:hAnsi="Tahoma" w:cs="Tahoma"/>
      <w:sz w:val="16"/>
      <w:szCs w:val="16"/>
    </w:rPr>
  </w:style>
  <w:style w:type="table" w:styleId="TableGrid">
    <w:name w:val="Table Grid"/>
    <w:basedOn w:val="TableNormal"/>
    <w:uiPriority w:val="59"/>
    <w:rsid w:val="00D62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66F5"/>
    <w:pPr>
      <w:tabs>
        <w:tab w:val="center" w:pos="4513"/>
        <w:tab w:val="right" w:pos="9026"/>
      </w:tabs>
    </w:pPr>
  </w:style>
  <w:style w:type="character" w:customStyle="1" w:styleId="HeaderChar">
    <w:name w:val="Header Char"/>
    <w:basedOn w:val="DefaultParagraphFont"/>
    <w:link w:val="Header"/>
    <w:uiPriority w:val="99"/>
    <w:rsid w:val="00D466F5"/>
    <w:rPr>
      <w:rFonts w:ascii="Arial" w:eastAsia="Times New Roman" w:hAnsi="Arial" w:cs="Times New Roman"/>
      <w:szCs w:val="20"/>
    </w:rPr>
  </w:style>
  <w:style w:type="paragraph" w:styleId="Footer">
    <w:name w:val="footer"/>
    <w:basedOn w:val="Normal"/>
    <w:link w:val="FooterChar"/>
    <w:uiPriority w:val="99"/>
    <w:unhideWhenUsed/>
    <w:rsid w:val="00D466F5"/>
    <w:pPr>
      <w:tabs>
        <w:tab w:val="center" w:pos="4513"/>
        <w:tab w:val="right" w:pos="9026"/>
      </w:tabs>
    </w:pPr>
  </w:style>
  <w:style w:type="character" w:customStyle="1" w:styleId="FooterChar">
    <w:name w:val="Footer Char"/>
    <w:basedOn w:val="DefaultParagraphFont"/>
    <w:link w:val="Footer"/>
    <w:uiPriority w:val="99"/>
    <w:rsid w:val="00D466F5"/>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418"/>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D74418"/>
    <w:pPr>
      <w:ind w:left="720" w:hanging="720"/>
      <w:jc w:val="both"/>
    </w:pPr>
    <w:rPr>
      <w:rFonts w:ascii="Comic Sans MS" w:hAnsi="Comic Sans MS"/>
      <w:sz w:val="28"/>
    </w:rPr>
  </w:style>
  <w:style w:type="character" w:customStyle="1" w:styleId="BodyTextIndentChar">
    <w:name w:val="Body Text Indent Char"/>
    <w:basedOn w:val="DefaultParagraphFont"/>
    <w:link w:val="BodyTextIndent"/>
    <w:semiHidden/>
    <w:rsid w:val="00D74418"/>
    <w:rPr>
      <w:rFonts w:ascii="Comic Sans MS" w:eastAsia="Times New Roman" w:hAnsi="Comic Sans MS" w:cs="Times New Roman"/>
      <w:sz w:val="28"/>
      <w:szCs w:val="20"/>
    </w:rPr>
  </w:style>
  <w:style w:type="paragraph" w:styleId="PlainText">
    <w:name w:val="Plain Text"/>
    <w:basedOn w:val="Normal"/>
    <w:link w:val="PlainTextChar"/>
    <w:uiPriority w:val="99"/>
    <w:unhideWhenUsed/>
    <w:rsid w:val="00D74418"/>
    <w:rPr>
      <w:rFonts w:ascii="Consolas" w:eastAsia="Calibri" w:hAnsi="Consolas"/>
      <w:szCs w:val="21"/>
    </w:rPr>
  </w:style>
  <w:style w:type="character" w:customStyle="1" w:styleId="PlainTextChar">
    <w:name w:val="Plain Text Char"/>
    <w:basedOn w:val="DefaultParagraphFont"/>
    <w:link w:val="PlainText"/>
    <w:uiPriority w:val="99"/>
    <w:rsid w:val="00D74418"/>
    <w:rPr>
      <w:rFonts w:ascii="Consolas" w:eastAsia="Calibri" w:hAnsi="Consolas" w:cs="Times New Roman"/>
      <w:szCs w:val="21"/>
    </w:rPr>
  </w:style>
  <w:style w:type="paragraph" w:styleId="ListParagraph">
    <w:name w:val="List Paragraph"/>
    <w:basedOn w:val="Normal"/>
    <w:uiPriority w:val="34"/>
    <w:qFormat/>
    <w:rsid w:val="00D74418"/>
    <w:pPr>
      <w:spacing w:after="200" w:line="276" w:lineRule="auto"/>
      <w:ind w:left="720"/>
      <w:contextualSpacing/>
    </w:pPr>
    <w:rPr>
      <w:rFonts w:ascii="Calibri" w:eastAsia="Calibri" w:hAnsi="Calibri"/>
      <w:szCs w:val="22"/>
    </w:rPr>
  </w:style>
  <w:style w:type="paragraph" w:styleId="BalloonText">
    <w:name w:val="Balloon Text"/>
    <w:basedOn w:val="Normal"/>
    <w:link w:val="BalloonTextChar"/>
    <w:uiPriority w:val="99"/>
    <w:semiHidden/>
    <w:unhideWhenUsed/>
    <w:rsid w:val="00D62417"/>
    <w:rPr>
      <w:rFonts w:ascii="Tahoma" w:hAnsi="Tahoma" w:cs="Tahoma"/>
      <w:sz w:val="16"/>
      <w:szCs w:val="16"/>
    </w:rPr>
  </w:style>
  <w:style w:type="character" w:customStyle="1" w:styleId="BalloonTextChar">
    <w:name w:val="Balloon Text Char"/>
    <w:basedOn w:val="DefaultParagraphFont"/>
    <w:link w:val="BalloonText"/>
    <w:uiPriority w:val="99"/>
    <w:semiHidden/>
    <w:rsid w:val="00D62417"/>
    <w:rPr>
      <w:rFonts w:ascii="Tahoma" w:eastAsia="Times New Roman" w:hAnsi="Tahoma" w:cs="Tahoma"/>
      <w:sz w:val="16"/>
      <w:szCs w:val="16"/>
    </w:rPr>
  </w:style>
  <w:style w:type="table" w:styleId="TableGrid">
    <w:name w:val="Table Grid"/>
    <w:basedOn w:val="TableNormal"/>
    <w:uiPriority w:val="59"/>
    <w:rsid w:val="00D62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66F5"/>
    <w:pPr>
      <w:tabs>
        <w:tab w:val="center" w:pos="4513"/>
        <w:tab w:val="right" w:pos="9026"/>
      </w:tabs>
    </w:pPr>
  </w:style>
  <w:style w:type="character" w:customStyle="1" w:styleId="HeaderChar">
    <w:name w:val="Header Char"/>
    <w:basedOn w:val="DefaultParagraphFont"/>
    <w:link w:val="Header"/>
    <w:uiPriority w:val="99"/>
    <w:rsid w:val="00D466F5"/>
    <w:rPr>
      <w:rFonts w:ascii="Arial" w:eastAsia="Times New Roman" w:hAnsi="Arial" w:cs="Times New Roman"/>
      <w:szCs w:val="20"/>
    </w:rPr>
  </w:style>
  <w:style w:type="paragraph" w:styleId="Footer">
    <w:name w:val="footer"/>
    <w:basedOn w:val="Normal"/>
    <w:link w:val="FooterChar"/>
    <w:uiPriority w:val="99"/>
    <w:unhideWhenUsed/>
    <w:rsid w:val="00D466F5"/>
    <w:pPr>
      <w:tabs>
        <w:tab w:val="center" w:pos="4513"/>
        <w:tab w:val="right" w:pos="9026"/>
      </w:tabs>
    </w:pPr>
  </w:style>
  <w:style w:type="character" w:customStyle="1" w:styleId="FooterChar">
    <w:name w:val="Footer Char"/>
    <w:basedOn w:val="DefaultParagraphFont"/>
    <w:link w:val="Footer"/>
    <w:uiPriority w:val="99"/>
    <w:rsid w:val="00D466F5"/>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8624">
      <w:bodyDiv w:val="1"/>
      <w:marLeft w:val="0"/>
      <w:marRight w:val="0"/>
      <w:marTop w:val="0"/>
      <w:marBottom w:val="0"/>
      <w:divBdr>
        <w:top w:val="none" w:sz="0" w:space="0" w:color="auto"/>
        <w:left w:val="none" w:sz="0" w:space="0" w:color="auto"/>
        <w:bottom w:val="none" w:sz="0" w:space="0" w:color="auto"/>
        <w:right w:val="none" w:sz="0" w:space="0" w:color="auto"/>
      </w:divBdr>
    </w:div>
    <w:div w:id="1017846312">
      <w:bodyDiv w:val="1"/>
      <w:marLeft w:val="0"/>
      <w:marRight w:val="0"/>
      <w:marTop w:val="0"/>
      <w:marBottom w:val="0"/>
      <w:divBdr>
        <w:top w:val="none" w:sz="0" w:space="0" w:color="auto"/>
        <w:left w:val="none" w:sz="0" w:space="0" w:color="auto"/>
        <w:bottom w:val="none" w:sz="0" w:space="0" w:color="auto"/>
        <w:right w:val="none" w:sz="0" w:space="0" w:color="auto"/>
      </w:divBdr>
    </w:div>
    <w:div w:id="1155337717">
      <w:bodyDiv w:val="1"/>
      <w:marLeft w:val="0"/>
      <w:marRight w:val="0"/>
      <w:marTop w:val="0"/>
      <w:marBottom w:val="0"/>
      <w:divBdr>
        <w:top w:val="none" w:sz="0" w:space="0" w:color="auto"/>
        <w:left w:val="none" w:sz="0" w:space="0" w:color="auto"/>
        <w:bottom w:val="none" w:sz="0" w:space="0" w:color="auto"/>
        <w:right w:val="none" w:sz="0" w:space="0" w:color="auto"/>
      </w:divBdr>
    </w:div>
    <w:div w:id="1237083366">
      <w:bodyDiv w:val="1"/>
      <w:marLeft w:val="0"/>
      <w:marRight w:val="0"/>
      <w:marTop w:val="0"/>
      <w:marBottom w:val="0"/>
      <w:divBdr>
        <w:top w:val="none" w:sz="0" w:space="0" w:color="auto"/>
        <w:left w:val="none" w:sz="0" w:space="0" w:color="auto"/>
        <w:bottom w:val="none" w:sz="0" w:space="0" w:color="auto"/>
        <w:right w:val="none" w:sz="0" w:space="0" w:color="auto"/>
      </w:divBdr>
    </w:div>
    <w:div w:id="1494295672">
      <w:bodyDiv w:val="1"/>
      <w:marLeft w:val="0"/>
      <w:marRight w:val="0"/>
      <w:marTop w:val="0"/>
      <w:marBottom w:val="0"/>
      <w:divBdr>
        <w:top w:val="none" w:sz="0" w:space="0" w:color="auto"/>
        <w:left w:val="none" w:sz="0" w:space="0" w:color="auto"/>
        <w:bottom w:val="none" w:sz="0" w:space="0" w:color="auto"/>
        <w:right w:val="none" w:sz="0" w:space="0" w:color="auto"/>
      </w:divBdr>
    </w:div>
    <w:div w:id="157176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 Bloomer</dc:creator>
  <cp:lastModifiedBy>Olivia Heaton-Tisdale</cp:lastModifiedBy>
  <cp:revision>2</cp:revision>
  <dcterms:created xsi:type="dcterms:W3CDTF">2018-12-21T14:14:00Z</dcterms:created>
  <dcterms:modified xsi:type="dcterms:W3CDTF">2018-12-21T14:14:00Z</dcterms:modified>
</cp:coreProperties>
</file>